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5294" w:rsidRDefault="00265294" w:rsidP="00265294">
      <w:pPr>
        <w:jc w:val="center"/>
        <w:rPr>
          <w:b/>
          <w:bCs/>
          <w:sz w:val="24"/>
          <w:szCs w:val="24"/>
        </w:rPr>
      </w:pPr>
      <w:r>
        <w:rPr>
          <w:b/>
          <w:bCs/>
          <w:sz w:val="24"/>
          <w:szCs w:val="24"/>
        </w:rPr>
        <w:t>FINAL</w:t>
      </w:r>
      <w:r w:rsidRPr="00AD3FB6">
        <w:rPr>
          <w:b/>
          <w:bCs/>
          <w:sz w:val="24"/>
          <w:szCs w:val="24"/>
        </w:rPr>
        <w:t xml:space="preserve"> TERM LECTURES FOR SS-302 (INTRODUCTION TO AGRICULTURAL CHEMISTRY)</w:t>
      </w:r>
    </w:p>
    <w:p w:rsidR="00AE2CEF" w:rsidRDefault="00AE2CEF" w:rsidP="00265294">
      <w:pPr>
        <w:jc w:val="center"/>
        <w:rPr>
          <w:b/>
          <w:bCs/>
        </w:rPr>
      </w:pPr>
    </w:p>
    <w:p w:rsidR="00AE2CEF" w:rsidRDefault="00AE2CEF" w:rsidP="00AE2CEF">
      <w:r w:rsidRPr="00B75496">
        <w:rPr>
          <w:b/>
          <w:bCs/>
        </w:rPr>
        <w:t xml:space="preserve">Session </w:t>
      </w:r>
      <w:r>
        <w:rPr>
          <w:b/>
          <w:bCs/>
        </w:rPr>
        <w:t>11</w:t>
      </w:r>
      <w:r w:rsidRPr="00B75496">
        <w:rPr>
          <w:b/>
          <w:bCs/>
        </w:rPr>
        <w:t>:</w:t>
      </w:r>
      <w:r>
        <w:t xml:space="preserve"> </w:t>
      </w:r>
      <w:r>
        <w:rPr>
          <w:b/>
          <w:bCs/>
          <w:u w:val="single"/>
        </w:rPr>
        <w:t xml:space="preserve">Soil </w:t>
      </w:r>
      <w:r w:rsidRPr="00B75496">
        <w:rPr>
          <w:b/>
          <w:bCs/>
          <w:u w:val="single"/>
        </w:rPr>
        <w:t>Water; Structure and Importance</w:t>
      </w:r>
      <w:r>
        <w:rPr>
          <w:b/>
          <w:bCs/>
          <w:u w:val="single"/>
        </w:rPr>
        <w:t>:</w:t>
      </w:r>
      <w:r>
        <w:t xml:space="preserve"> </w:t>
      </w:r>
      <w:r>
        <w:tab/>
      </w:r>
      <w:r>
        <w:tab/>
      </w:r>
      <w:r>
        <w:tab/>
      </w:r>
      <w:r>
        <w:tab/>
      </w:r>
      <w:r>
        <w:tab/>
      </w:r>
      <w:r>
        <w:tab/>
      </w:r>
      <w:r>
        <w:tab/>
        <w:t xml:space="preserve">        It is the water which is present in root zone area of plant and important for plant growth. It includes all the water, which is supplied to plants either naturally or through irrigation. It is also known as soil moisture, while ground water is the water present beneath the water table. There is no life without water as it is the medium through which all the vital processes take place. The water in the oceans and the rivers is an important means for the transportation between the cities and the countries. The waterfalls are used in generating the electricity in many countries. Consumption of water is very high in the entire world, where Asia is the largest continent in consuming the water for its agriculture. North America is the largest continent in consuming the water for domestic and industrial uses.</w:t>
      </w:r>
    </w:p>
    <w:p w:rsidR="00AE2CEF" w:rsidRDefault="00AE2CEF" w:rsidP="00AE2CEF">
      <w:r>
        <w:rPr>
          <w:b/>
          <w:bCs/>
        </w:rPr>
        <w:t xml:space="preserve">Structure </w:t>
      </w:r>
      <w:r w:rsidRPr="00B75496">
        <w:rPr>
          <w:b/>
          <w:bCs/>
        </w:rPr>
        <w:t>of Water</w:t>
      </w:r>
      <w:r>
        <w:t xml:space="preserve">: Water molecule is </w:t>
      </w:r>
      <w:proofErr w:type="gramStart"/>
      <w:r>
        <w:t>polar</w:t>
      </w:r>
      <w:proofErr w:type="gramEnd"/>
      <w:r>
        <w:t xml:space="preserve"> in nature due to uneven distribution of charge. The hydrogen atom sides of water molecule are tended to act as electropositive, while oxygen atom side acts as electronegative, although water molecule is neutral. The two hydrogen atoms are attached to oxygen in a nearly V shaped arrangement with an angle of 104.5 between two hydrogen atoms. Due to this, water molecule exerts an attraction for solid surfaces (called adhesion forces or adsorption) and to one another (called cohesion forces) as well. Strong adhesion and cohesion forces make the water to attach and hold with soil for its controlled movement and use in agriculture. The polar water molecules are linked together by means of hydrogen bonding, which is responsible for some abnormal properties of the water like surface tension etc.</w:t>
      </w:r>
    </w:p>
    <w:p w:rsidR="00AE2CEF" w:rsidRDefault="00AE2CEF" w:rsidP="00AE2CEF">
      <w:pPr>
        <w:rPr>
          <w:b/>
          <w:bCs/>
        </w:rPr>
      </w:pPr>
      <w:r w:rsidRPr="003A6EA3">
        <w:rPr>
          <w:b/>
          <w:bCs/>
        </w:rPr>
        <w:t>Importance of Water</w:t>
      </w:r>
      <w:r>
        <w:rPr>
          <w:b/>
          <w:bCs/>
        </w:rPr>
        <w:t xml:space="preserve">: </w:t>
      </w:r>
      <w:r>
        <w:t xml:space="preserve">The availability of water in soil is essential for plant growth. It is also essential to microorganisms that grow in soil and decompose organic matter. It is important in the weathering process which involves the breakdown of rocks and mineral to form soil and release plant nutrients. Water is the solvent that together with the dissolved nutrients make up the solution from which plants absorb nutrients (mainly through the roots). Soil water can provide control over both soil air and soil temperature (other two factors essential for plant growth). Water is generally held in the soil by micro pores. The force of gravity causes water to move downward through the soil, particularly in the larger pores. </w:t>
      </w:r>
      <w:r w:rsidRPr="003A6EA3">
        <w:t xml:space="preserve">Soil water is important </w:t>
      </w:r>
      <w:r>
        <w:t xml:space="preserve">for four special reasons i.e., </w:t>
      </w:r>
      <w:proofErr w:type="spellStart"/>
      <w:r>
        <w:t>i</w:t>
      </w:r>
      <w:proofErr w:type="spellEnd"/>
      <w:r>
        <w:t xml:space="preserve">) Presence of water is essential for life on our planet for both fauna and flora. ii) It is universal solvent. iii) It is the medium from which all plant nutrients are assimilated by plants </w:t>
      </w:r>
      <w:proofErr w:type="gramStart"/>
      <w:r>
        <w:t>iv</w:t>
      </w:r>
      <w:proofErr w:type="gramEnd"/>
      <w:r>
        <w:t>) Water is necessary for weathering process and soil development.</w:t>
      </w:r>
    </w:p>
    <w:p w:rsidR="00AE2CEF" w:rsidRDefault="00AE2CEF" w:rsidP="00AE2CEF">
      <w:r>
        <w:rPr>
          <w:b/>
          <w:bCs/>
        </w:rPr>
        <w:t xml:space="preserve">Session 12: </w:t>
      </w:r>
      <w:r w:rsidRPr="00441116">
        <w:rPr>
          <w:b/>
          <w:bCs/>
          <w:u w:val="single"/>
        </w:rPr>
        <w:t>Water Quality and Management:</w:t>
      </w:r>
      <w:r>
        <w:rPr>
          <w:b/>
          <w:bCs/>
        </w:rPr>
        <w:t xml:space="preserve"> </w:t>
      </w:r>
      <w:r>
        <w:tab/>
        <w:t xml:space="preserve">                                                                                                </w:t>
      </w:r>
      <w:r w:rsidRPr="001D5FFD">
        <w:t xml:space="preserve">The parameters </w:t>
      </w:r>
      <w:r>
        <w:t xml:space="preserve">to determine the quality of irrigation water include EC, SAR and RSC. The criteria for these three parameters are as under:      </w:t>
      </w:r>
      <w:r>
        <w:tab/>
      </w:r>
      <w:r>
        <w:tab/>
        <w:t xml:space="preserve">                                                                                     </w:t>
      </w:r>
    </w:p>
    <w:p w:rsidR="00AE2CEF" w:rsidRDefault="00AE2CEF" w:rsidP="00AE2CEF">
      <w:pPr>
        <w:pStyle w:val="ListParagraph"/>
        <w:numPr>
          <w:ilvl w:val="0"/>
          <w:numId w:val="47"/>
        </w:numPr>
      </w:pPr>
      <w:r w:rsidRPr="0035043B">
        <w:rPr>
          <w:u w:val="single"/>
        </w:rPr>
        <w:t>Electrical Conductivity:</w:t>
      </w:r>
      <w:r>
        <w:t xml:space="preserve"> EC meter is used to determine the Electrical Conductivity of given sample. If EC of irrigation water sample is &lt;1150 µS/cm, water is fit for irrigation. If EC of irrigation water sample is 1150-1450 µS/cm, water is marginal fit for irrigation and it can be used by mixing it with good quality irrigation water or canal water. If EC of irrigation water </w:t>
      </w:r>
      <w:r>
        <w:lastRenderedPageBreak/>
        <w:t>sample is &gt;1450 µS/cm, water is unfit for irrigation and it may create the problem of salinity in the soil.</w:t>
      </w:r>
      <w:r>
        <w:tab/>
      </w:r>
      <w:r>
        <w:tab/>
        <w:t xml:space="preserve">                                                         </w:t>
      </w:r>
    </w:p>
    <w:p w:rsidR="00AE2CEF" w:rsidRDefault="00AE2CEF" w:rsidP="00AE2CEF">
      <w:pPr>
        <w:pStyle w:val="ListParagraph"/>
        <w:numPr>
          <w:ilvl w:val="0"/>
          <w:numId w:val="47"/>
        </w:numPr>
      </w:pPr>
      <w:r w:rsidRPr="0035043B">
        <w:rPr>
          <w:u w:val="single"/>
        </w:rPr>
        <w:t>Sodium Adsorption Ratio (SAR)</w:t>
      </w:r>
      <w:r>
        <w:t>:  It can be calculated for given water sample by using the equation. SAR = Na</w:t>
      </w:r>
      <w:proofErr w:type="gramStart"/>
      <w:r>
        <w:t>/(</w:t>
      </w:r>
      <w:proofErr w:type="spellStart"/>
      <w:proofErr w:type="gramEnd"/>
      <w:r>
        <w:t>Ca+Mg</w:t>
      </w:r>
      <w:proofErr w:type="spellEnd"/>
      <w:r>
        <w:t>/2)</w:t>
      </w:r>
      <w:r w:rsidRPr="0035043B">
        <w:rPr>
          <w:vertAlign w:val="superscript"/>
        </w:rPr>
        <w:t>1/2</w:t>
      </w:r>
      <w:r>
        <w:t xml:space="preserve">. If SAR is &lt;6, the water is fit for irrigation. If SAR is 6-10, it is marginal fit and if SAR is &gt;10, the water is unfit for irrigation. Such water may create the problem of sodicity.                     </w:t>
      </w:r>
    </w:p>
    <w:p w:rsidR="00AE2CEF" w:rsidRDefault="00AE2CEF" w:rsidP="00AE2CEF">
      <w:pPr>
        <w:pStyle w:val="ListParagraph"/>
        <w:numPr>
          <w:ilvl w:val="0"/>
          <w:numId w:val="47"/>
        </w:numPr>
      </w:pPr>
      <w:r w:rsidRPr="0035043B">
        <w:rPr>
          <w:u w:val="single"/>
        </w:rPr>
        <w:t xml:space="preserve"> Residual Sodium Carbonate (RSC)</w:t>
      </w:r>
      <w:r w:rsidRPr="00D80E03">
        <w:t>:</w:t>
      </w:r>
      <w:r>
        <w:t xml:space="preserve"> For the given water sample, this criteria can be calculated by the equation; RSC = (CO</w:t>
      </w:r>
      <w:r w:rsidRPr="0035043B">
        <w:rPr>
          <w:vertAlign w:val="subscript"/>
        </w:rPr>
        <w:t>3</w:t>
      </w:r>
      <w:r>
        <w:t xml:space="preserve"> + HCO</w:t>
      </w:r>
      <w:r w:rsidRPr="0035043B">
        <w:rPr>
          <w:vertAlign w:val="subscript"/>
        </w:rPr>
        <w:t>3</w:t>
      </w:r>
      <w:r>
        <w:t>) – (Ca + Mg)</w:t>
      </w:r>
      <w:r>
        <w:tab/>
      </w:r>
      <w:r>
        <w:tab/>
      </w:r>
      <w:r>
        <w:tab/>
      </w:r>
      <w:r>
        <w:tab/>
        <w:t xml:space="preserve">                  If RSC is &lt;10 meq/l, water is fit for irrigation. If RSC is 10-15 meq/l, water is marginal fit and if RSC of given water sample is &gt;</w:t>
      </w:r>
      <w:proofErr w:type="gramStart"/>
      <w:r>
        <w:t>15 meq/l, water</w:t>
      </w:r>
      <w:proofErr w:type="gramEnd"/>
      <w:r>
        <w:t xml:space="preserve"> is unfit for irrigation. The use of such unfit water will deteriorate the soil physical properties due to occurrence of sodicity problem in the soil.</w:t>
      </w:r>
    </w:p>
    <w:p w:rsidR="00AE2CEF" w:rsidRPr="00D80E03" w:rsidRDefault="00AE2CEF" w:rsidP="00AE2CEF">
      <w:r>
        <w:t xml:space="preserve">As far as the management of poor quality irrigation water is concerned, there is yet no solution of irrigation water with high EC. However, the waters with more SAR and RSC can be utilized by putting gypsum blocks in water course or by using recommended dose of concentrated sulfuric acid along with irrigation water.  </w:t>
      </w:r>
      <w:r w:rsidRPr="00D80E03">
        <w:tab/>
        <w:t xml:space="preserve"> </w:t>
      </w:r>
    </w:p>
    <w:p w:rsidR="00AE2CEF" w:rsidRDefault="00AE2CEF" w:rsidP="00AE2CEF">
      <w:r>
        <w:rPr>
          <w:b/>
          <w:bCs/>
        </w:rPr>
        <w:t xml:space="preserve">Session 13: </w:t>
      </w:r>
      <w:r w:rsidRPr="0035043B">
        <w:rPr>
          <w:b/>
          <w:bCs/>
          <w:u w:val="single"/>
        </w:rPr>
        <w:t>Water Potential; Introduction and Classification</w:t>
      </w:r>
      <w:r>
        <w:t xml:space="preserve">:   </w:t>
      </w:r>
      <w:r>
        <w:tab/>
      </w:r>
      <w:r>
        <w:tab/>
      </w:r>
      <w:r>
        <w:tab/>
      </w:r>
      <w:r>
        <w:tab/>
      </w:r>
      <w:r>
        <w:tab/>
      </w:r>
      <w:r>
        <w:tab/>
        <w:t xml:space="preserve"> The difference between the free energy of soil water and that of pure free water in a standard reference state is known as soil water potential. The soil water potential can be expressed in bars, atmospheres or kilopascals (</w:t>
      </w:r>
      <w:proofErr w:type="spellStart"/>
      <w:r>
        <w:t>kPa</w:t>
      </w:r>
      <w:proofErr w:type="spellEnd"/>
      <w:r>
        <w:t>).</w:t>
      </w:r>
    </w:p>
    <w:p w:rsidR="00AE2CEF" w:rsidRDefault="00AE2CEF" w:rsidP="00AE2CEF">
      <w:r w:rsidRPr="00AF6C7E">
        <w:rPr>
          <w:b/>
          <w:bCs/>
        </w:rPr>
        <w:t>Soil Water Classification</w:t>
      </w:r>
      <w:r>
        <w:rPr>
          <w:b/>
          <w:bCs/>
        </w:rPr>
        <w:t xml:space="preserve">: </w:t>
      </w:r>
      <w:r>
        <w:tab/>
      </w:r>
      <w:r>
        <w:tab/>
      </w:r>
      <w:r>
        <w:tab/>
      </w:r>
      <w:r>
        <w:tab/>
      </w:r>
      <w:r>
        <w:tab/>
      </w:r>
      <w:r>
        <w:tab/>
      </w:r>
      <w:r>
        <w:tab/>
      </w:r>
      <w:r>
        <w:tab/>
      </w:r>
      <w:r>
        <w:tab/>
        <w:t xml:space="preserve">            The most useful classification of water content in soil is the biological classification as it relates water to plant growth. There is a definite relationship between water retention and its use by plants. These water contents are classified as gravitational (drainage) water, field capacity, permanent wilting point and plant-available water.</w:t>
      </w:r>
    </w:p>
    <w:p w:rsidR="00AE2CEF" w:rsidRDefault="00AE2CEF" w:rsidP="00AE2CEF">
      <w:pPr>
        <w:pStyle w:val="ListParagraph"/>
        <w:numPr>
          <w:ilvl w:val="0"/>
          <w:numId w:val="46"/>
        </w:numPr>
        <w:tabs>
          <w:tab w:val="left" w:pos="360"/>
          <w:tab w:val="left" w:pos="540"/>
        </w:tabs>
        <w:ind w:left="360" w:firstLine="0"/>
      </w:pPr>
      <w:r w:rsidRPr="00922E8D">
        <w:rPr>
          <w:u w:val="single"/>
        </w:rPr>
        <w:t>Gravitational Water:</w:t>
      </w:r>
      <w:r>
        <w:t xml:space="preserve">  Water present in excess of field capacity or water held at a potential greater than -33 </w:t>
      </w:r>
      <w:proofErr w:type="spellStart"/>
      <w:r>
        <w:t>kPa</w:t>
      </w:r>
      <w:proofErr w:type="spellEnd"/>
      <w:r>
        <w:t xml:space="preserve"> is called gravitational water. It is available as it moves through the plant roots if adequate aeration is maintained. It is of limited use to plants as it is present in the soil only for short periods of time. It can affect plant growth due to poor aeration.</w:t>
      </w:r>
      <w:r>
        <w:tab/>
      </w:r>
      <w:r>
        <w:tab/>
        <w:t xml:space="preserve">    </w:t>
      </w:r>
      <w:r>
        <w:tab/>
      </w:r>
      <w:r>
        <w:tab/>
        <w:t xml:space="preserve">            b. </w:t>
      </w:r>
      <w:r w:rsidRPr="00922E8D">
        <w:rPr>
          <w:u w:val="single"/>
        </w:rPr>
        <w:t>Field Capacity</w:t>
      </w:r>
      <w:r>
        <w:t xml:space="preserve">: The contents of water remaining in a soil two to three days after having been saturated with water and after the free water (gravitational water) has been allowed to drain away is called field capacity. It is the percentage of soil water that is held at -10 to -33 </w:t>
      </w:r>
      <w:proofErr w:type="spellStart"/>
      <w:r>
        <w:t>kPa</w:t>
      </w:r>
      <w:proofErr w:type="spellEnd"/>
      <w:r>
        <w:t xml:space="preserve"> water potential and is a measure of the greatest amount of water that a soil can store (or hold).                                   </w:t>
      </w:r>
      <w:proofErr w:type="gramStart"/>
      <w:r>
        <w:t>c</w:t>
      </w:r>
      <w:proofErr w:type="gramEnd"/>
      <w:r>
        <w:t xml:space="preserve">. </w:t>
      </w:r>
      <w:r w:rsidRPr="00922E8D">
        <w:rPr>
          <w:u w:val="single"/>
        </w:rPr>
        <w:t xml:space="preserve">Permanent Wilting Point: </w:t>
      </w:r>
      <w:r>
        <w:t xml:space="preserve">It is the amount of water at which plants growing in that soil will wilt and not recover when placed in a humid chamber. It is estimated at about -1500 </w:t>
      </w:r>
      <w:proofErr w:type="spellStart"/>
      <w:r>
        <w:t>kPa</w:t>
      </w:r>
      <w:proofErr w:type="spellEnd"/>
      <w:r>
        <w:t xml:space="preserve"> water potential or less (more negative). Water is held so strongly that plants are not able to absorb it fast enough for their, needs. However, microbes can utilize this water. </w:t>
      </w:r>
      <w:r>
        <w:tab/>
      </w:r>
      <w:r>
        <w:tab/>
      </w:r>
      <w:r>
        <w:tab/>
      </w:r>
      <w:r>
        <w:tab/>
      </w:r>
      <w:r>
        <w:tab/>
        <w:t xml:space="preserve">            d. </w:t>
      </w:r>
      <w:r w:rsidRPr="00922E8D">
        <w:rPr>
          <w:u w:val="single"/>
        </w:rPr>
        <w:t>Plant Available Water</w:t>
      </w:r>
      <w:r w:rsidRPr="00922E8D">
        <w:t xml:space="preserve">: </w:t>
      </w:r>
      <w:r>
        <w:t xml:space="preserve">Plant-available water is defined as the weight percentage of total soil water held with a water potential between -10 to -33 and -1500 </w:t>
      </w:r>
      <w:proofErr w:type="spellStart"/>
      <w:r>
        <w:t>kPa</w:t>
      </w:r>
      <w:proofErr w:type="spellEnd"/>
      <w:r>
        <w:t xml:space="preserve"> and is said to be usable by </w:t>
      </w:r>
      <w:r>
        <w:lastRenderedPageBreak/>
        <w:t>plants. It is estimated by subtracting the percentage of water held at the permanent wilting point from the percentage held at field capacity.</w:t>
      </w:r>
    </w:p>
    <w:p w:rsidR="004C3BD6" w:rsidRDefault="004C3BD6" w:rsidP="006945A3">
      <w:pPr>
        <w:spacing w:after="0" w:line="240" w:lineRule="auto"/>
        <w:jc w:val="both"/>
        <w:rPr>
          <w:rFonts w:eastAsia="Times New Roman" w:cstheme="majorBidi"/>
          <w:u w:val="single"/>
        </w:rPr>
      </w:pPr>
      <w:r w:rsidRPr="00A94F29">
        <w:rPr>
          <w:rFonts w:eastAsia="Times New Roman" w:cstheme="majorBidi"/>
          <w:b/>
          <w:bCs/>
        </w:rPr>
        <w:t>Session 1</w:t>
      </w:r>
      <w:r w:rsidR="00A94F29">
        <w:rPr>
          <w:rFonts w:eastAsia="Times New Roman" w:cstheme="majorBidi"/>
          <w:b/>
          <w:bCs/>
        </w:rPr>
        <w:t>4</w:t>
      </w:r>
      <w:r w:rsidRPr="00A94F29">
        <w:rPr>
          <w:rFonts w:eastAsia="Times New Roman" w:cstheme="majorBidi"/>
          <w:b/>
          <w:bCs/>
        </w:rPr>
        <w:t>:</w:t>
      </w:r>
      <w:r w:rsidRPr="00A94F29">
        <w:rPr>
          <w:rFonts w:eastAsia="Times New Roman" w:cstheme="majorBidi"/>
          <w:b/>
          <w:bCs/>
          <w:u w:val="single"/>
        </w:rPr>
        <w:t xml:space="preserve"> Essential Plant Nutrients; </w:t>
      </w:r>
      <w:r w:rsidR="00A94F29" w:rsidRPr="00A94F29">
        <w:rPr>
          <w:rFonts w:eastAsia="Times New Roman" w:cstheme="majorBidi"/>
          <w:b/>
          <w:bCs/>
          <w:u w:val="single"/>
        </w:rPr>
        <w:t>Criteria</w:t>
      </w:r>
      <w:r w:rsidR="00974EE4">
        <w:rPr>
          <w:rFonts w:eastAsia="Times New Roman" w:cstheme="majorBidi"/>
          <w:b/>
          <w:bCs/>
          <w:u w:val="single"/>
        </w:rPr>
        <w:t xml:space="preserve"> and</w:t>
      </w:r>
      <w:r w:rsidR="00A94F29" w:rsidRPr="00A94F29">
        <w:rPr>
          <w:rFonts w:eastAsia="Times New Roman" w:cstheme="majorBidi"/>
          <w:b/>
          <w:bCs/>
          <w:u w:val="single"/>
        </w:rPr>
        <w:t xml:space="preserve"> </w:t>
      </w:r>
      <w:r w:rsidRPr="00A94F29">
        <w:rPr>
          <w:rFonts w:eastAsia="Times New Roman" w:cstheme="majorBidi"/>
          <w:b/>
          <w:bCs/>
          <w:u w:val="single"/>
        </w:rPr>
        <w:t>Classification</w:t>
      </w:r>
    </w:p>
    <w:p w:rsidR="002E073C" w:rsidRPr="00A94F29" w:rsidRDefault="002E073C" w:rsidP="006945A3">
      <w:pPr>
        <w:spacing w:after="0" w:line="240" w:lineRule="auto"/>
        <w:jc w:val="both"/>
        <w:rPr>
          <w:rFonts w:eastAsia="Times New Roman" w:cstheme="majorBidi"/>
          <w:u w:val="single"/>
        </w:rPr>
      </w:pPr>
    </w:p>
    <w:p w:rsidR="004C3BD6" w:rsidRPr="00A94F29" w:rsidRDefault="004C3BD6" w:rsidP="006945A3">
      <w:pPr>
        <w:spacing w:after="0" w:line="240" w:lineRule="auto"/>
        <w:jc w:val="both"/>
        <w:rPr>
          <w:rFonts w:eastAsia="Times New Roman" w:cstheme="majorBidi"/>
        </w:rPr>
      </w:pPr>
      <w:r w:rsidRPr="00A94F29">
        <w:rPr>
          <w:rFonts w:eastAsia="Times New Roman" w:cstheme="majorBidi"/>
        </w:rPr>
        <w:t xml:space="preserve">Plants need food for their growth and development like other living things. Humans and animals depend on plants for their food but plants can produce their food </w:t>
      </w:r>
      <w:r w:rsidR="00A94F29" w:rsidRPr="00A94F29">
        <w:rPr>
          <w:rFonts w:eastAsia="Times New Roman" w:cstheme="majorBidi"/>
        </w:rPr>
        <w:t xml:space="preserve">themselves </w:t>
      </w:r>
      <w:r w:rsidRPr="00A94F29">
        <w:rPr>
          <w:rFonts w:eastAsia="Times New Roman" w:cstheme="majorBidi"/>
        </w:rPr>
        <w:t>from natural raw materials. </w:t>
      </w:r>
      <w:r w:rsidR="00A94F29">
        <w:rPr>
          <w:rFonts w:eastAsia="Times New Roman" w:cstheme="majorBidi"/>
        </w:rPr>
        <w:t xml:space="preserve">It involves the process of photosynthesis and absorption of essential elements. </w:t>
      </w:r>
    </w:p>
    <w:p w:rsidR="004C3BD6" w:rsidRPr="00A94F29" w:rsidRDefault="000F327D" w:rsidP="006945A3">
      <w:pPr>
        <w:spacing w:after="0" w:line="240" w:lineRule="auto"/>
        <w:jc w:val="both"/>
        <w:rPr>
          <w:rFonts w:eastAsia="Times New Roman" w:cstheme="majorBidi"/>
        </w:rPr>
      </w:pPr>
      <w:r w:rsidRPr="00A94F29">
        <w:rPr>
          <w:rFonts w:eastAsia="Times New Roman" w:cstheme="majorBidi"/>
        </w:rPr>
        <w:t>Out of 109 elements of periodic table, there are t</w:t>
      </w:r>
      <w:r w:rsidR="004C3BD6" w:rsidRPr="00A94F29">
        <w:rPr>
          <w:rFonts w:eastAsia="Times New Roman" w:cstheme="majorBidi"/>
        </w:rPr>
        <w:t xml:space="preserve">wenty </w:t>
      </w:r>
      <w:r w:rsidRPr="00A94F29">
        <w:rPr>
          <w:rFonts w:eastAsia="Times New Roman" w:cstheme="majorBidi"/>
        </w:rPr>
        <w:t>one</w:t>
      </w:r>
      <w:r w:rsidR="004C3BD6" w:rsidRPr="00A94F29">
        <w:rPr>
          <w:rFonts w:eastAsia="Times New Roman" w:cstheme="majorBidi"/>
        </w:rPr>
        <w:t xml:space="preserve"> (2</w:t>
      </w:r>
      <w:r w:rsidRPr="00A94F29">
        <w:rPr>
          <w:rFonts w:eastAsia="Times New Roman" w:cstheme="majorBidi"/>
        </w:rPr>
        <w:t>1</w:t>
      </w:r>
      <w:r w:rsidR="004C3BD6" w:rsidRPr="00A94F29">
        <w:rPr>
          <w:rFonts w:eastAsia="Times New Roman" w:cstheme="majorBidi"/>
        </w:rPr>
        <w:t xml:space="preserve">) elements </w:t>
      </w:r>
      <w:r w:rsidRPr="00A94F29">
        <w:rPr>
          <w:rFonts w:eastAsia="Times New Roman" w:cstheme="majorBidi"/>
        </w:rPr>
        <w:t xml:space="preserve">are included in the group of </w:t>
      </w:r>
      <w:r w:rsidR="008F6DE6">
        <w:rPr>
          <w:rFonts w:eastAsia="Times New Roman" w:cstheme="majorBidi"/>
        </w:rPr>
        <w:t>e</w:t>
      </w:r>
      <w:r w:rsidRPr="00A94F29">
        <w:rPr>
          <w:rFonts w:eastAsia="Times New Roman" w:cstheme="majorBidi"/>
        </w:rPr>
        <w:t xml:space="preserve">ssential </w:t>
      </w:r>
      <w:r w:rsidR="008F6DE6">
        <w:rPr>
          <w:rFonts w:eastAsia="Times New Roman" w:cstheme="majorBidi"/>
        </w:rPr>
        <w:t>p</w:t>
      </w:r>
      <w:r w:rsidRPr="00A94F29">
        <w:rPr>
          <w:rFonts w:eastAsia="Times New Roman" w:cstheme="majorBidi"/>
        </w:rPr>
        <w:t xml:space="preserve">lant </w:t>
      </w:r>
      <w:r w:rsidR="008F6DE6">
        <w:rPr>
          <w:rFonts w:eastAsia="Times New Roman" w:cstheme="majorBidi"/>
        </w:rPr>
        <w:t>e</w:t>
      </w:r>
      <w:r w:rsidRPr="00A94F29">
        <w:rPr>
          <w:rFonts w:eastAsia="Times New Roman" w:cstheme="majorBidi"/>
        </w:rPr>
        <w:t>lements.</w:t>
      </w:r>
      <w:r w:rsidR="004C3BD6" w:rsidRPr="00A94F29">
        <w:rPr>
          <w:rFonts w:eastAsia="Times New Roman" w:cstheme="majorBidi"/>
        </w:rPr>
        <w:t xml:space="preserve"> These essential elements are </w:t>
      </w:r>
      <w:r w:rsidR="00A94F29">
        <w:rPr>
          <w:rFonts w:eastAsia="Times New Roman" w:cstheme="majorBidi"/>
        </w:rPr>
        <w:t xml:space="preserve">also </w:t>
      </w:r>
      <w:r w:rsidR="004C3BD6" w:rsidRPr="00A94F29">
        <w:rPr>
          <w:rFonts w:eastAsia="Times New Roman" w:cstheme="majorBidi"/>
        </w:rPr>
        <w:t xml:space="preserve">referred as </w:t>
      </w:r>
      <w:r w:rsidRPr="00A94F29">
        <w:rPr>
          <w:rFonts w:eastAsia="Times New Roman" w:cstheme="majorBidi"/>
        </w:rPr>
        <w:t>Essential Plant Nutrients</w:t>
      </w:r>
      <w:r w:rsidR="008F6DE6">
        <w:rPr>
          <w:rFonts w:eastAsia="Times New Roman" w:cstheme="majorBidi"/>
        </w:rPr>
        <w:t xml:space="preserve"> (EPN)</w:t>
      </w:r>
      <w:r w:rsidR="004C3BD6" w:rsidRPr="00A94F29">
        <w:rPr>
          <w:rFonts w:eastAsia="Times New Roman" w:cstheme="majorBidi"/>
        </w:rPr>
        <w:t>. </w:t>
      </w:r>
      <w:r w:rsidR="008F6DE6">
        <w:rPr>
          <w:rFonts w:eastAsia="Times New Roman" w:cstheme="majorBidi"/>
        </w:rPr>
        <w:t xml:space="preserve">It is a matter of fortune that all of these EPN are available </w:t>
      </w:r>
      <w:r w:rsidR="0024567B">
        <w:rPr>
          <w:rFonts w:eastAsia="Times New Roman" w:cstheme="majorBidi"/>
        </w:rPr>
        <w:t xml:space="preserve">in ample quantities </w:t>
      </w:r>
      <w:r w:rsidR="008F6DE6">
        <w:rPr>
          <w:rFonts w:eastAsia="Times New Roman" w:cstheme="majorBidi"/>
        </w:rPr>
        <w:t>to plants from secondary minerals present in our soils and only three</w:t>
      </w:r>
      <w:r w:rsidR="0024567B">
        <w:rPr>
          <w:rFonts w:eastAsia="Times New Roman" w:cstheme="majorBidi"/>
        </w:rPr>
        <w:t xml:space="preserve"> i.e.</w:t>
      </w:r>
      <w:proofErr w:type="gramStart"/>
      <w:r w:rsidR="0024567B">
        <w:rPr>
          <w:rFonts w:eastAsia="Times New Roman" w:cstheme="majorBidi"/>
        </w:rPr>
        <w:t xml:space="preserve">, </w:t>
      </w:r>
      <w:r w:rsidR="008F6DE6">
        <w:rPr>
          <w:rFonts w:eastAsia="Times New Roman" w:cstheme="majorBidi"/>
        </w:rPr>
        <w:t xml:space="preserve"> </w:t>
      </w:r>
      <w:r w:rsidR="0024567B">
        <w:rPr>
          <w:rFonts w:eastAsia="Times New Roman" w:cstheme="majorBidi"/>
        </w:rPr>
        <w:t>N</w:t>
      </w:r>
      <w:proofErr w:type="gramEnd"/>
      <w:r w:rsidR="0024567B">
        <w:rPr>
          <w:rFonts w:eastAsia="Times New Roman" w:cstheme="majorBidi"/>
        </w:rPr>
        <w:t xml:space="preserve">, P &amp; K </w:t>
      </w:r>
      <w:r w:rsidR="008F6DE6">
        <w:rPr>
          <w:rFonts w:eastAsia="Times New Roman" w:cstheme="majorBidi"/>
        </w:rPr>
        <w:t xml:space="preserve">are deficient in our soils. </w:t>
      </w:r>
    </w:p>
    <w:p w:rsidR="00A97239" w:rsidRPr="00A94F29" w:rsidRDefault="00A97239" w:rsidP="006945A3">
      <w:pPr>
        <w:spacing w:after="0" w:line="240" w:lineRule="auto"/>
        <w:jc w:val="both"/>
        <w:rPr>
          <w:rFonts w:eastAsia="Times New Roman" w:cstheme="majorBidi"/>
          <w:u w:val="single"/>
        </w:rPr>
      </w:pPr>
    </w:p>
    <w:p w:rsidR="00A97239" w:rsidRPr="00373A35" w:rsidRDefault="004C3BD6" w:rsidP="006945A3">
      <w:pPr>
        <w:spacing w:after="0" w:line="240" w:lineRule="auto"/>
        <w:jc w:val="both"/>
        <w:rPr>
          <w:rFonts w:eastAsia="Times New Roman" w:cstheme="majorBidi"/>
          <w:b/>
          <w:bCs/>
          <w:u w:val="single"/>
        </w:rPr>
      </w:pPr>
      <w:r w:rsidRPr="00373A35">
        <w:rPr>
          <w:rFonts w:eastAsia="Times New Roman" w:cstheme="majorBidi"/>
          <w:b/>
          <w:bCs/>
          <w:u w:val="single"/>
        </w:rPr>
        <w:t xml:space="preserve">Criteria of </w:t>
      </w:r>
      <w:r w:rsidR="000F327D" w:rsidRPr="00373A35">
        <w:rPr>
          <w:rFonts w:eastAsia="Times New Roman" w:cstheme="majorBidi"/>
          <w:b/>
          <w:bCs/>
          <w:u w:val="single"/>
        </w:rPr>
        <w:t>Essentiality</w:t>
      </w:r>
      <w:r w:rsidR="000F327D" w:rsidRPr="00373A35">
        <w:rPr>
          <w:rFonts w:eastAsia="Times New Roman" w:cstheme="majorBidi"/>
          <w:b/>
          <w:bCs/>
        </w:rPr>
        <w:t>:</w:t>
      </w:r>
    </w:p>
    <w:p w:rsidR="000F327D" w:rsidRPr="00A94F29" w:rsidRDefault="000F327D" w:rsidP="006945A3">
      <w:pPr>
        <w:spacing w:after="0" w:line="240" w:lineRule="auto"/>
        <w:jc w:val="both"/>
        <w:rPr>
          <w:rFonts w:eastAsia="MS Gothic" w:cstheme="majorBidi"/>
        </w:rPr>
      </w:pPr>
      <w:r w:rsidRPr="00A94F29">
        <w:rPr>
          <w:rFonts w:eastAsia="MS Gothic" w:cstheme="majorBidi"/>
        </w:rPr>
        <w:t>For an element to be considered as an essential element, it must fulfill following three criteria:</w:t>
      </w:r>
    </w:p>
    <w:p w:rsidR="000F327D" w:rsidRDefault="000F327D" w:rsidP="006945A3">
      <w:pPr>
        <w:pStyle w:val="ListParagraph"/>
        <w:numPr>
          <w:ilvl w:val="0"/>
          <w:numId w:val="1"/>
        </w:numPr>
        <w:spacing w:after="0" w:line="240" w:lineRule="auto"/>
        <w:jc w:val="both"/>
        <w:rPr>
          <w:rFonts w:eastAsia="Times New Roman" w:cstheme="majorBidi"/>
        </w:rPr>
      </w:pPr>
      <w:r w:rsidRPr="00A94F29">
        <w:rPr>
          <w:rFonts w:eastAsia="MS Gothic" w:cstheme="majorBidi"/>
        </w:rPr>
        <w:t>The element must be included in daily nutrition of the plant, apart from its role to correct the soil or to feed the microorganisms in the soil.</w:t>
      </w:r>
    </w:p>
    <w:p w:rsidR="00974EE4" w:rsidRPr="00A94F29" w:rsidRDefault="00974EE4" w:rsidP="006945A3">
      <w:pPr>
        <w:pStyle w:val="ListParagraph"/>
        <w:spacing w:after="0" w:line="240" w:lineRule="auto"/>
        <w:ind w:left="1080"/>
        <w:jc w:val="both"/>
        <w:rPr>
          <w:rFonts w:eastAsia="Times New Roman" w:cstheme="majorBidi"/>
        </w:rPr>
      </w:pPr>
    </w:p>
    <w:p w:rsidR="00A97239" w:rsidRDefault="00A97239" w:rsidP="006945A3">
      <w:pPr>
        <w:pStyle w:val="ListParagraph"/>
        <w:numPr>
          <w:ilvl w:val="0"/>
          <w:numId w:val="1"/>
        </w:numPr>
        <w:spacing w:after="0" w:line="240" w:lineRule="auto"/>
        <w:jc w:val="both"/>
        <w:rPr>
          <w:rFonts w:eastAsia="Times New Roman" w:cstheme="majorBidi"/>
        </w:rPr>
      </w:pPr>
      <w:r w:rsidRPr="00A94F29">
        <w:rPr>
          <w:rFonts w:eastAsia="Times New Roman" w:cstheme="majorBidi"/>
        </w:rPr>
        <w:t>In absence of essential element, i</w:t>
      </w:r>
      <w:r w:rsidR="000F327D" w:rsidRPr="00A94F29">
        <w:rPr>
          <w:rFonts w:eastAsia="Times New Roman" w:cstheme="majorBidi"/>
        </w:rPr>
        <w:t xml:space="preserve">t </w:t>
      </w:r>
      <w:r w:rsidR="00570CAE">
        <w:rPr>
          <w:rFonts w:eastAsia="Times New Roman" w:cstheme="majorBidi"/>
        </w:rPr>
        <w:t xml:space="preserve">is </w:t>
      </w:r>
      <w:r w:rsidR="000F327D" w:rsidRPr="00A94F29">
        <w:rPr>
          <w:rFonts w:eastAsia="Times New Roman" w:cstheme="majorBidi"/>
        </w:rPr>
        <w:t xml:space="preserve">impossible for plant to complete its </w:t>
      </w:r>
      <w:r w:rsidRPr="00A94F29">
        <w:rPr>
          <w:rFonts w:eastAsia="Times New Roman" w:cstheme="majorBidi"/>
          <w:b/>
          <w:bCs/>
        </w:rPr>
        <w:t>normal</w:t>
      </w:r>
      <w:r w:rsidRPr="00A94F29">
        <w:rPr>
          <w:rFonts w:eastAsia="Times New Roman" w:cstheme="majorBidi"/>
        </w:rPr>
        <w:t xml:space="preserve"> </w:t>
      </w:r>
      <w:r w:rsidR="004C3BD6" w:rsidRPr="00A94F29">
        <w:rPr>
          <w:rFonts w:eastAsia="Times New Roman" w:cstheme="majorBidi"/>
        </w:rPr>
        <w:t xml:space="preserve">vegetative or reproductive </w:t>
      </w:r>
      <w:r w:rsidRPr="00A94F29">
        <w:rPr>
          <w:rFonts w:eastAsia="Times New Roman" w:cstheme="majorBidi"/>
        </w:rPr>
        <w:t>growth.</w:t>
      </w:r>
    </w:p>
    <w:p w:rsidR="00974EE4" w:rsidRPr="00974EE4" w:rsidRDefault="00974EE4" w:rsidP="006945A3">
      <w:pPr>
        <w:spacing w:after="0" w:line="240" w:lineRule="auto"/>
        <w:jc w:val="both"/>
        <w:rPr>
          <w:rFonts w:eastAsia="Times New Roman" w:cstheme="majorBidi"/>
        </w:rPr>
      </w:pPr>
    </w:p>
    <w:p w:rsidR="004C3BD6" w:rsidRPr="00A94F29" w:rsidRDefault="00A97239" w:rsidP="006945A3">
      <w:pPr>
        <w:pStyle w:val="ListParagraph"/>
        <w:numPr>
          <w:ilvl w:val="0"/>
          <w:numId w:val="1"/>
        </w:numPr>
        <w:spacing w:after="0" w:line="240" w:lineRule="auto"/>
        <w:jc w:val="both"/>
        <w:rPr>
          <w:rFonts w:eastAsia="Times New Roman" w:cstheme="majorBidi"/>
        </w:rPr>
      </w:pPr>
      <w:r w:rsidRPr="00A94F29">
        <w:rPr>
          <w:rFonts w:eastAsia="Times New Roman" w:cstheme="majorBidi"/>
        </w:rPr>
        <w:t>The deficiency symptoms of an essential element are disappeared or checked, when that element is supplied to plant system.</w:t>
      </w:r>
      <w:r w:rsidR="004C3BD6" w:rsidRPr="00A94F29">
        <w:rPr>
          <w:rFonts w:eastAsia="Times New Roman" w:cstheme="majorBidi"/>
        </w:rPr>
        <w:t>  </w:t>
      </w:r>
    </w:p>
    <w:p w:rsidR="004C3BD6" w:rsidRPr="00A94F29" w:rsidRDefault="004C3BD6" w:rsidP="006945A3">
      <w:pPr>
        <w:spacing w:after="0" w:line="240" w:lineRule="auto"/>
        <w:jc w:val="both"/>
        <w:rPr>
          <w:rFonts w:eastAsia="Times New Roman" w:cstheme="majorBidi"/>
        </w:rPr>
      </w:pPr>
    </w:p>
    <w:p w:rsidR="004C3BD6" w:rsidRPr="00A94F29" w:rsidRDefault="004C3BD6" w:rsidP="006945A3">
      <w:pPr>
        <w:spacing w:after="0" w:line="240" w:lineRule="auto"/>
        <w:jc w:val="both"/>
        <w:rPr>
          <w:rFonts w:eastAsia="Times New Roman" w:cstheme="majorBidi"/>
        </w:rPr>
      </w:pPr>
      <w:r w:rsidRPr="00373A35">
        <w:rPr>
          <w:rFonts w:eastAsia="Times New Roman" w:cstheme="majorBidi"/>
          <w:b/>
          <w:bCs/>
          <w:u w:val="single"/>
        </w:rPr>
        <w:t>Classification of Essential Plant N</w:t>
      </w:r>
      <w:r w:rsidR="00A97239" w:rsidRPr="00373A35">
        <w:rPr>
          <w:rFonts w:eastAsia="Times New Roman" w:cstheme="majorBidi"/>
          <w:b/>
          <w:bCs/>
          <w:u w:val="single"/>
        </w:rPr>
        <w:t>utrients</w:t>
      </w:r>
      <w:r w:rsidR="00A97239" w:rsidRPr="00373A35">
        <w:rPr>
          <w:rFonts w:eastAsia="Times New Roman" w:cstheme="majorBidi"/>
          <w:b/>
          <w:bCs/>
        </w:rPr>
        <w:t>:</w:t>
      </w:r>
      <w:r w:rsidR="00A97239" w:rsidRPr="00A94F29">
        <w:rPr>
          <w:rFonts w:eastAsia="Times New Roman" w:cstheme="majorBidi"/>
        </w:rPr>
        <w:t xml:space="preserve"> Two main classes</w:t>
      </w:r>
      <w:r w:rsidR="00570CAE">
        <w:rPr>
          <w:rFonts w:eastAsia="Times New Roman" w:cstheme="majorBidi"/>
        </w:rPr>
        <w:t>:</w:t>
      </w:r>
    </w:p>
    <w:p w:rsidR="00A97239" w:rsidRPr="00A94F29" w:rsidRDefault="004C3BD6" w:rsidP="006945A3">
      <w:pPr>
        <w:pStyle w:val="ListParagraph"/>
        <w:numPr>
          <w:ilvl w:val="0"/>
          <w:numId w:val="2"/>
        </w:numPr>
        <w:spacing w:after="0" w:line="240" w:lineRule="auto"/>
        <w:jc w:val="both"/>
        <w:rPr>
          <w:rFonts w:eastAsia="Times New Roman" w:cstheme="majorBidi"/>
        </w:rPr>
      </w:pPr>
      <w:r w:rsidRPr="00A94F29">
        <w:rPr>
          <w:rFonts w:eastAsia="Times New Roman" w:cstheme="majorBidi"/>
        </w:rPr>
        <w:t>Macronutrients</w:t>
      </w:r>
      <w:r w:rsidR="00A97239" w:rsidRPr="00A94F29">
        <w:rPr>
          <w:rFonts w:eastAsia="Times New Roman" w:cstheme="majorBidi"/>
        </w:rPr>
        <w:t xml:space="preserve"> or M</w:t>
      </w:r>
      <w:r w:rsidRPr="00A94F29">
        <w:rPr>
          <w:rFonts w:eastAsia="Times New Roman" w:cstheme="majorBidi"/>
        </w:rPr>
        <w:t xml:space="preserve">ajor </w:t>
      </w:r>
      <w:r w:rsidR="00A97239" w:rsidRPr="00A94F29">
        <w:rPr>
          <w:rFonts w:eastAsia="Times New Roman" w:cstheme="majorBidi"/>
        </w:rPr>
        <w:t>Nutrients or Major Elements.</w:t>
      </w:r>
    </w:p>
    <w:p w:rsidR="00A97239" w:rsidRPr="00A94F29" w:rsidRDefault="00A97239" w:rsidP="006945A3">
      <w:pPr>
        <w:pStyle w:val="ListParagraph"/>
        <w:numPr>
          <w:ilvl w:val="0"/>
          <w:numId w:val="2"/>
        </w:numPr>
        <w:spacing w:after="0" w:line="240" w:lineRule="auto"/>
        <w:jc w:val="both"/>
        <w:rPr>
          <w:rFonts w:eastAsia="Times New Roman" w:cstheme="majorBidi"/>
        </w:rPr>
      </w:pPr>
      <w:r w:rsidRPr="00A94F29">
        <w:rPr>
          <w:rFonts w:eastAsia="Times New Roman" w:cstheme="majorBidi"/>
        </w:rPr>
        <w:t>Micronutrients or Minor Nutrients or Minor Elements.</w:t>
      </w:r>
    </w:p>
    <w:p w:rsidR="00A97239" w:rsidRPr="00A94F29" w:rsidRDefault="00A97239" w:rsidP="006945A3">
      <w:pPr>
        <w:spacing w:after="0" w:line="240" w:lineRule="auto"/>
        <w:jc w:val="both"/>
        <w:rPr>
          <w:rFonts w:eastAsia="Times New Roman" w:cstheme="majorBidi"/>
        </w:rPr>
      </w:pPr>
    </w:p>
    <w:p w:rsidR="00570CAE" w:rsidRPr="00373A35" w:rsidRDefault="004C3BD6" w:rsidP="006945A3">
      <w:pPr>
        <w:pStyle w:val="ListParagraph"/>
        <w:spacing w:after="0" w:line="240" w:lineRule="auto"/>
        <w:ind w:left="0"/>
        <w:jc w:val="both"/>
        <w:rPr>
          <w:rFonts w:eastAsia="Times New Roman" w:cstheme="majorBidi"/>
        </w:rPr>
      </w:pPr>
      <w:r w:rsidRPr="00373A35">
        <w:rPr>
          <w:rFonts w:eastAsia="Times New Roman" w:cstheme="majorBidi"/>
          <w:b/>
          <w:bCs/>
        </w:rPr>
        <w:t>Macronutrients</w:t>
      </w:r>
      <w:r w:rsidRPr="00373A35">
        <w:rPr>
          <w:rFonts w:eastAsia="Times New Roman" w:cstheme="majorBidi"/>
        </w:rPr>
        <w:t xml:space="preserve"> </w:t>
      </w:r>
    </w:p>
    <w:p w:rsidR="009C5CA2" w:rsidRPr="0012289B" w:rsidRDefault="00570CAE" w:rsidP="0012289B">
      <w:pPr>
        <w:pStyle w:val="ListParagraph"/>
        <w:numPr>
          <w:ilvl w:val="0"/>
          <w:numId w:val="48"/>
        </w:numPr>
        <w:spacing w:after="0" w:line="240" w:lineRule="auto"/>
        <w:jc w:val="both"/>
        <w:rPr>
          <w:rFonts w:eastAsia="Times New Roman" w:cstheme="majorBidi"/>
        </w:rPr>
      </w:pPr>
      <w:r w:rsidRPr="0012289B">
        <w:rPr>
          <w:rFonts w:eastAsia="Times New Roman" w:cstheme="majorBidi"/>
        </w:rPr>
        <w:t xml:space="preserve">These </w:t>
      </w:r>
      <w:r w:rsidR="004C3BD6" w:rsidRPr="0012289B">
        <w:rPr>
          <w:rFonts w:eastAsia="Times New Roman" w:cstheme="majorBidi"/>
        </w:rPr>
        <w:t xml:space="preserve">are required </w:t>
      </w:r>
      <w:r w:rsidR="00A97239" w:rsidRPr="0012289B">
        <w:rPr>
          <w:rFonts w:eastAsia="Times New Roman" w:cstheme="majorBidi"/>
        </w:rPr>
        <w:t xml:space="preserve">by the plants </w:t>
      </w:r>
      <w:r w:rsidR="004C3BD6" w:rsidRPr="0012289B">
        <w:rPr>
          <w:rFonts w:eastAsia="Times New Roman" w:cstheme="majorBidi"/>
        </w:rPr>
        <w:t xml:space="preserve">in </w:t>
      </w:r>
      <w:r w:rsidRPr="0012289B">
        <w:rPr>
          <w:rFonts w:eastAsia="Times New Roman" w:cstheme="majorBidi"/>
        </w:rPr>
        <w:t xml:space="preserve">bulk </w:t>
      </w:r>
      <w:r w:rsidR="004C3BD6" w:rsidRPr="0012289B">
        <w:rPr>
          <w:rFonts w:eastAsia="Times New Roman" w:cstheme="majorBidi"/>
        </w:rPr>
        <w:t>quantit</w:t>
      </w:r>
      <w:r w:rsidRPr="0012289B">
        <w:rPr>
          <w:rFonts w:eastAsia="Times New Roman" w:cstheme="majorBidi"/>
        </w:rPr>
        <w:t>ies</w:t>
      </w:r>
    </w:p>
    <w:p w:rsidR="00265784" w:rsidRPr="0012289B" w:rsidRDefault="009C5CA2" w:rsidP="0012289B">
      <w:pPr>
        <w:pStyle w:val="ListParagraph"/>
        <w:numPr>
          <w:ilvl w:val="0"/>
          <w:numId w:val="48"/>
        </w:numPr>
        <w:spacing w:after="0" w:line="240" w:lineRule="auto"/>
        <w:jc w:val="both"/>
        <w:rPr>
          <w:rFonts w:eastAsia="Times New Roman" w:cstheme="majorBidi"/>
        </w:rPr>
      </w:pPr>
      <w:r w:rsidRPr="0012289B">
        <w:rPr>
          <w:rFonts w:eastAsia="Times New Roman" w:cstheme="majorBidi"/>
        </w:rPr>
        <w:t>C</w:t>
      </w:r>
      <w:r w:rsidR="004C3BD6" w:rsidRPr="0012289B">
        <w:rPr>
          <w:rFonts w:eastAsia="Times New Roman" w:cstheme="majorBidi"/>
        </w:rPr>
        <w:t>oncentration</w:t>
      </w:r>
      <w:r w:rsidR="00265784" w:rsidRPr="0012289B">
        <w:rPr>
          <w:rFonts w:eastAsia="Times New Roman" w:cstheme="majorBidi"/>
        </w:rPr>
        <w:t xml:space="preserve"> of </w:t>
      </w:r>
      <w:r w:rsidR="00570CAE" w:rsidRPr="0012289B">
        <w:rPr>
          <w:rFonts w:eastAsia="Times New Roman" w:cstheme="majorBidi"/>
        </w:rPr>
        <w:t xml:space="preserve">each of </w:t>
      </w:r>
      <w:r w:rsidR="00265784" w:rsidRPr="0012289B">
        <w:rPr>
          <w:rFonts w:eastAsia="Times New Roman" w:cstheme="majorBidi"/>
        </w:rPr>
        <w:t xml:space="preserve">these </w:t>
      </w:r>
      <w:r w:rsidR="004C3BD6" w:rsidRPr="0012289B">
        <w:rPr>
          <w:rFonts w:eastAsia="Times New Roman" w:cstheme="majorBidi"/>
        </w:rPr>
        <w:t>in plants</w:t>
      </w:r>
      <w:r w:rsidR="00265784" w:rsidRPr="0012289B">
        <w:rPr>
          <w:rFonts w:eastAsia="Times New Roman" w:cstheme="majorBidi"/>
        </w:rPr>
        <w:t>’</w:t>
      </w:r>
      <w:r w:rsidR="004C3BD6" w:rsidRPr="0012289B">
        <w:rPr>
          <w:rFonts w:eastAsia="Times New Roman" w:cstheme="majorBidi"/>
        </w:rPr>
        <w:t xml:space="preserve"> </w:t>
      </w:r>
      <w:r w:rsidR="00265784" w:rsidRPr="0012289B">
        <w:rPr>
          <w:rFonts w:eastAsia="Times New Roman" w:cstheme="majorBidi"/>
        </w:rPr>
        <w:t xml:space="preserve">body </w:t>
      </w:r>
      <w:r w:rsidR="004C3BD6" w:rsidRPr="0012289B">
        <w:rPr>
          <w:rFonts w:eastAsia="Times New Roman" w:cstheme="majorBidi"/>
        </w:rPr>
        <w:t>is usually &gt; 500 mg kg</w:t>
      </w:r>
      <w:r w:rsidR="004C3BD6" w:rsidRPr="0012289B">
        <w:rPr>
          <w:rFonts w:eastAsia="Times New Roman" w:cstheme="majorBidi"/>
          <w:vertAlign w:val="superscript"/>
        </w:rPr>
        <w:t>-1</w:t>
      </w:r>
      <w:r w:rsidR="00265784" w:rsidRPr="0012289B">
        <w:rPr>
          <w:rFonts w:eastAsia="Times New Roman" w:cstheme="majorBidi"/>
        </w:rPr>
        <w:t xml:space="preserve"> (</w:t>
      </w:r>
      <w:proofErr w:type="spellStart"/>
      <w:r w:rsidR="00265784" w:rsidRPr="0012289B">
        <w:rPr>
          <w:rFonts w:eastAsia="Times New Roman" w:cstheme="majorBidi"/>
        </w:rPr>
        <w:t>ppm</w:t>
      </w:r>
      <w:proofErr w:type="spellEnd"/>
      <w:r w:rsidR="00265784" w:rsidRPr="0012289B">
        <w:rPr>
          <w:rFonts w:eastAsia="Times New Roman" w:cstheme="majorBidi"/>
        </w:rPr>
        <w:t xml:space="preserve">). </w:t>
      </w:r>
    </w:p>
    <w:p w:rsidR="00265784" w:rsidRPr="0012289B" w:rsidRDefault="00265784" w:rsidP="0012289B">
      <w:pPr>
        <w:pStyle w:val="ListParagraph"/>
        <w:numPr>
          <w:ilvl w:val="0"/>
          <w:numId w:val="48"/>
        </w:numPr>
        <w:spacing w:after="0" w:line="240" w:lineRule="auto"/>
        <w:jc w:val="both"/>
        <w:rPr>
          <w:rFonts w:eastAsia="Times New Roman" w:cstheme="majorBidi"/>
        </w:rPr>
      </w:pPr>
      <w:r w:rsidRPr="0012289B">
        <w:rPr>
          <w:rFonts w:eastAsia="Times New Roman" w:cstheme="majorBidi"/>
        </w:rPr>
        <w:t xml:space="preserve">These are </w:t>
      </w:r>
      <w:r w:rsidR="009C5CA2" w:rsidRPr="0012289B">
        <w:rPr>
          <w:rFonts w:eastAsia="Times New Roman" w:cstheme="majorBidi"/>
        </w:rPr>
        <w:t>09</w:t>
      </w:r>
      <w:r w:rsidRPr="0012289B">
        <w:rPr>
          <w:rFonts w:eastAsia="Times New Roman" w:cstheme="majorBidi"/>
        </w:rPr>
        <w:t xml:space="preserve"> in number and include </w:t>
      </w:r>
      <w:r w:rsidR="004C3BD6" w:rsidRPr="0012289B">
        <w:rPr>
          <w:rFonts w:eastAsia="Times New Roman" w:cstheme="majorBidi"/>
        </w:rPr>
        <w:t xml:space="preserve">C, H, O, N, P, K, Ca, </w:t>
      </w:r>
      <w:proofErr w:type="gramStart"/>
      <w:r w:rsidR="004C3BD6" w:rsidRPr="0012289B">
        <w:rPr>
          <w:rFonts w:eastAsia="Times New Roman" w:cstheme="majorBidi"/>
        </w:rPr>
        <w:t>Mg</w:t>
      </w:r>
      <w:proofErr w:type="gramEnd"/>
      <w:r w:rsidR="004C3BD6" w:rsidRPr="0012289B">
        <w:rPr>
          <w:rFonts w:eastAsia="Times New Roman" w:cstheme="majorBidi"/>
        </w:rPr>
        <w:t xml:space="preserve"> &amp; S</w:t>
      </w:r>
      <w:r w:rsidRPr="0012289B">
        <w:rPr>
          <w:rFonts w:eastAsia="Times New Roman" w:cstheme="majorBidi"/>
        </w:rPr>
        <w:t>.</w:t>
      </w:r>
      <w:r w:rsidR="0066206F" w:rsidRPr="0012289B">
        <w:rPr>
          <w:rFonts w:eastAsia="Times New Roman" w:cstheme="majorBidi"/>
        </w:rPr>
        <w:t xml:space="preserve"> These are further categorized into </w:t>
      </w:r>
      <w:r w:rsidR="009C5CA2" w:rsidRPr="0012289B">
        <w:rPr>
          <w:rFonts w:eastAsia="Times New Roman" w:cstheme="majorBidi"/>
        </w:rPr>
        <w:t xml:space="preserve">following </w:t>
      </w:r>
      <w:r w:rsidR="0066206F" w:rsidRPr="0012289B">
        <w:rPr>
          <w:rFonts w:eastAsia="Times New Roman" w:cstheme="majorBidi"/>
        </w:rPr>
        <w:t>three groups</w:t>
      </w:r>
    </w:p>
    <w:p w:rsidR="00265784" w:rsidRPr="0012289B" w:rsidRDefault="00265784" w:rsidP="0012289B">
      <w:pPr>
        <w:pStyle w:val="ListParagraph"/>
        <w:numPr>
          <w:ilvl w:val="0"/>
          <w:numId w:val="48"/>
        </w:numPr>
        <w:spacing w:after="0" w:line="240" w:lineRule="auto"/>
        <w:jc w:val="both"/>
        <w:rPr>
          <w:rFonts w:eastAsia="Times New Roman" w:cstheme="majorBidi"/>
        </w:rPr>
      </w:pPr>
      <w:r w:rsidRPr="0012289B">
        <w:rPr>
          <w:rFonts w:eastAsia="Times New Roman" w:cstheme="majorBidi"/>
        </w:rPr>
        <w:t xml:space="preserve">First three (C, H &amp; O) are Principal Elements and about 90% of plant body is made up of these. The Principal Elements are supplied to plants through water and air. </w:t>
      </w:r>
    </w:p>
    <w:p w:rsidR="0066206F" w:rsidRPr="0012289B" w:rsidRDefault="00265784" w:rsidP="0012289B">
      <w:pPr>
        <w:pStyle w:val="ListParagraph"/>
        <w:numPr>
          <w:ilvl w:val="0"/>
          <w:numId w:val="48"/>
        </w:numPr>
        <w:spacing w:after="0" w:line="240" w:lineRule="auto"/>
        <w:jc w:val="both"/>
        <w:rPr>
          <w:rFonts w:eastAsia="Times New Roman" w:cstheme="majorBidi"/>
        </w:rPr>
      </w:pPr>
      <w:r w:rsidRPr="0012289B">
        <w:rPr>
          <w:rFonts w:eastAsia="Times New Roman" w:cstheme="majorBidi"/>
        </w:rPr>
        <w:t>Next three among the m</w:t>
      </w:r>
      <w:r w:rsidR="004C3BD6" w:rsidRPr="0012289B">
        <w:rPr>
          <w:rFonts w:eastAsia="Times New Roman" w:cstheme="majorBidi"/>
        </w:rPr>
        <w:t xml:space="preserve">acronutrients are </w:t>
      </w:r>
      <w:r w:rsidRPr="0012289B">
        <w:rPr>
          <w:rFonts w:eastAsia="Times New Roman" w:cstheme="majorBidi"/>
        </w:rPr>
        <w:t>N, P, and K</w:t>
      </w:r>
      <w:r w:rsidR="0066206F" w:rsidRPr="0012289B">
        <w:rPr>
          <w:rFonts w:eastAsia="Times New Roman" w:cstheme="majorBidi"/>
        </w:rPr>
        <w:t>, which are termed as Primary Nutrients. These are supplied to plants through soil minerals and added material i.e., Fertilizers and manures.</w:t>
      </w:r>
    </w:p>
    <w:p w:rsidR="0066206F" w:rsidRPr="0012289B" w:rsidRDefault="0066206F" w:rsidP="0012289B">
      <w:pPr>
        <w:pStyle w:val="ListParagraph"/>
        <w:numPr>
          <w:ilvl w:val="0"/>
          <w:numId w:val="48"/>
        </w:numPr>
        <w:spacing w:after="0" w:line="240" w:lineRule="auto"/>
        <w:jc w:val="both"/>
        <w:rPr>
          <w:rFonts w:eastAsia="Times New Roman" w:cstheme="majorBidi"/>
        </w:rPr>
      </w:pPr>
      <w:r w:rsidRPr="0012289B">
        <w:rPr>
          <w:rFonts w:eastAsia="Times New Roman" w:cstheme="majorBidi"/>
        </w:rPr>
        <w:t>The last three macronutrients Ca, Mg and S are termed as Secondary Nutrients and minerals of these are rarely limiting in the soil. So these are seldom added to soil as fertilizers or manures.</w:t>
      </w:r>
    </w:p>
    <w:p w:rsidR="00570CAE" w:rsidRDefault="00570CAE" w:rsidP="006945A3">
      <w:pPr>
        <w:pStyle w:val="ListParagraph"/>
        <w:spacing w:after="0" w:line="240" w:lineRule="auto"/>
        <w:ind w:left="0"/>
        <w:jc w:val="both"/>
        <w:rPr>
          <w:rFonts w:eastAsia="Times New Roman" w:cstheme="majorBidi"/>
          <w:b/>
          <w:bCs/>
          <w:u w:val="single"/>
        </w:rPr>
      </w:pPr>
    </w:p>
    <w:p w:rsidR="00570CAE" w:rsidRPr="00373A35" w:rsidRDefault="004C3BD6" w:rsidP="006945A3">
      <w:pPr>
        <w:pStyle w:val="ListParagraph"/>
        <w:spacing w:after="0" w:line="240" w:lineRule="auto"/>
        <w:ind w:left="0"/>
        <w:jc w:val="both"/>
        <w:rPr>
          <w:rFonts w:eastAsia="Times New Roman" w:cstheme="majorBidi"/>
          <w:b/>
          <w:bCs/>
        </w:rPr>
      </w:pPr>
      <w:r w:rsidRPr="00373A35">
        <w:rPr>
          <w:rFonts w:eastAsia="Times New Roman" w:cstheme="majorBidi"/>
          <w:b/>
          <w:bCs/>
        </w:rPr>
        <w:t>Micronutrients</w:t>
      </w:r>
    </w:p>
    <w:p w:rsidR="009C5CA2" w:rsidRPr="0012289B" w:rsidRDefault="0012289B" w:rsidP="0012289B">
      <w:pPr>
        <w:pStyle w:val="ListParagraph"/>
        <w:numPr>
          <w:ilvl w:val="0"/>
          <w:numId w:val="49"/>
        </w:numPr>
        <w:spacing w:after="0" w:line="240" w:lineRule="auto"/>
        <w:jc w:val="both"/>
        <w:rPr>
          <w:rFonts w:eastAsia="Times New Roman" w:cstheme="majorBidi"/>
          <w:u w:val="single"/>
        </w:rPr>
      </w:pPr>
      <w:r w:rsidRPr="0012289B">
        <w:rPr>
          <w:rFonts w:eastAsia="Times New Roman" w:cstheme="majorBidi"/>
        </w:rPr>
        <w:t xml:space="preserve">These </w:t>
      </w:r>
      <w:r w:rsidR="0066206F" w:rsidRPr="0012289B">
        <w:rPr>
          <w:rFonts w:eastAsia="Times New Roman" w:cstheme="majorBidi"/>
        </w:rPr>
        <w:t>are</w:t>
      </w:r>
      <w:r w:rsidR="004C3BD6" w:rsidRPr="0012289B">
        <w:rPr>
          <w:rFonts w:eastAsia="Times New Roman" w:cstheme="majorBidi"/>
        </w:rPr>
        <w:t xml:space="preserve"> required </w:t>
      </w:r>
      <w:r w:rsidR="00570CAE" w:rsidRPr="0012289B">
        <w:rPr>
          <w:rFonts w:eastAsia="Times New Roman" w:cstheme="majorBidi"/>
        </w:rPr>
        <w:t xml:space="preserve">by the plants </w:t>
      </w:r>
      <w:r w:rsidR="004C3BD6" w:rsidRPr="0012289B">
        <w:rPr>
          <w:rFonts w:eastAsia="Times New Roman" w:cstheme="majorBidi"/>
        </w:rPr>
        <w:t>in relatively smaller quantit</w:t>
      </w:r>
      <w:r w:rsidR="00570CAE" w:rsidRPr="0012289B">
        <w:rPr>
          <w:rFonts w:eastAsia="Times New Roman" w:cstheme="majorBidi"/>
        </w:rPr>
        <w:t>ies</w:t>
      </w:r>
    </w:p>
    <w:p w:rsidR="009C5CA2" w:rsidRPr="0012289B" w:rsidRDefault="009C5CA2" w:rsidP="0012289B">
      <w:pPr>
        <w:pStyle w:val="ListParagraph"/>
        <w:numPr>
          <w:ilvl w:val="0"/>
          <w:numId w:val="49"/>
        </w:numPr>
        <w:spacing w:after="0" w:line="240" w:lineRule="auto"/>
        <w:jc w:val="both"/>
        <w:rPr>
          <w:rFonts w:eastAsia="Times New Roman" w:cstheme="majorBidi"/>
          <w:u w:val="single"/>
        </w:rPr>
      </w:pPr>
      <w:r w:rsidRPr="0012289B">
        <w:rPr>
          <w:rFonts w:eastAsia="Times New Roman" w:cstheme="majorBidi"/>
        </w:rPr>
        <w:t>C</w:t>
      </w:r>
      <w:r w:rsidR="004C3BD6" w:rsidRPr="0012289B">
        <w:rPr>
          <w:rFonts w:eastAsia="Times New Roman" w:cstheme="majorBidi"/>
        </w:rPr>
        <w:t>oncentration</w:t>
      </w:r>
      <w:r w:rsidRPr="0012289B">
        <w:rPr>
          <w:rFonts w:eastAsia="Times New Roman" w:cstheme="majorBidi"/>
        </w:rPr>
        <w:t xml:space="preserve"> of a micronutrient </w:t>
      </w:r>
      <w:r w:rsidR="004C3BD6" w:rsidRPr="0012289B">
        <w:rPr>
          <w:rFonts w:eastAsia="Times New Roman" w:cstheme="majorBidi"/>
        </w:rPr>
        <w:t xml:space="preserve">in plants </w:t>
      </w:r>
      <w:r w:rsidRPr="0012289B">
        <w:rPr>
          <w:rFonts w:eastAsia="Times New Roman" w:cstheme="majorBidi"/>
        </w:rPr>
        <w:t xml:space="preserve">body </w:t>
      </w:r>
      <w:r w:rsidR="004C3BD6" w:rsidRPr="0012289B">
        <w:rPr>
          <w:rFonts w:eastAsia="Times New Roman" w:cstheme="majorBidi"/>
        </w:rPr>
        <w:t>is usually &lt;100 mg kg</w:t>
      </w:r>
      <w:r w:rsidR="004C3BD6" w:rsidRPr="0012289B">
        <w:rPr>
          <w:rFonts w:eastAsia="Times New Roman" w:cstheme="majorBidi"/>
          <w:vertAlign w:val="superscript"/>
        </w:rPr>
        <w:t>-1</w:t>
      </w:r>
      <w:r w:rsidRPr="0012289B">
        <w:rPr>
          <w:rFonts w:eastAsia="Times New Roman" w:cstheme="majorBidi"/>
        </w:rPr>
        <w:t xml:space="preserve"> </w:t>
      </w:r>
      <w:r w:rsidR="0066206F" w:rsidRPr="0012289B">
        <w:rPr>
          <w:rFonts w:eastAsia="Times New Roman" w:cstheme="majorBidi"/>
        </w:rPr>
        <w:t>(</w:t>
      </w:r>
      <w:proofErr w:type="spellStart"/>
      <w:r w:rsidR="0066206F" w:rsidRPr="0012289B">
        <w:rPr>
          <w:rFonts w:eastAsia="Times New Roman" w:cstheme="majorBidi"/>
        </w:rPr>
        <w:t>ppm</w:t>
      </w:r>
      <w:proofErr w:type="spellEnd"/>
      <w:r w:rsidR="0066206F" w:rsidRPr="0012289B">
        <w:rPr>
          <w:rFonts w:eastAsia="Times New Roman" w:cstheme="majorBidi"/>
        </w:rPr>
        <w:t>)</w:t>
      </w:r>
      <w:r w:rsidR="004C3BD6" w:rsidRPr="0012289B">
        <w:rPr>
          <w:rFonts w:eastAsia="Times New Roman" w:cstheme="majorBidi"/>
        </w:rPr>
        <w:t xml:space="preserve">. </w:t>
      </w:r>
    </w:p>
    <w:p w:rsidR="009C5CA2" w:rsidRPr="0012289B" w:rsidRDefault="00A6248E" w:rsidP="0012289B">
      <w:pPr>
        <w:pStyle w:val="ListParagraph"/>
        <w:numPr>
          <w:ilvl w:val="0"/>
          <w:numId w:val="49"/>
        </w:numPr>
        <w:spacing w:after="0" w:line="240" w:lineRule="auto"/>
        <w:jc w:val="both"/>
        <w:rPr>
          <w:rFonts w:eastAsia="Times New Roman" w:cstheme="majorBidi"/>
          <w:u w:val="single"/>
        </w:rPr>
      </w:pPr>
      <w:r w:rsidRPr="0012289B">
        <w:rPr>
          <w:rFonts w:eastAsia="Times New Roman" w:cstheme="majorBidi"/>
        </w:rPr>
        <w:t>These are 12 in number and include</w:t>
      </w:r>
      <w:r w:rsidR="004C3BD6" w:rsidRPr="0012289B">
        <w:rPr>
          <w:rFonts w:eastAsia="Times New Roman" w:cstheme="majorBidi"/>
        </w:rPr>
        <w:t xml:space="preserve"> </w:t>
      </w:r>
      <w:r w:rsidRPr="0012289B">
        <w:rPr>
          <w:rFonts w:eastAsia="Times New Roman" w:cstheme="majorBidi"/>
        </w:rPr>
        <w:t xml:space="preserve">Fe, </w:t>
      </w:r>
      <w:r w:rsidR="004C3BD6" w:rsidRPr="0012289B">
        <w:rPr>
          <w:rFonts w:eastAsia="Times New Roman" w:cstheme="majorBidi"/>
        </w:rPr>
        <w:t xml:space="preserve">Zn, </w:t>
      </w:r>
      <w:proofErr w:type="spellStart"/>
      <w:r w:rsidRPr="0012289B">
        <w:rPr>
          <w:rFonts w:eastAsia="Times New Roman" w:cstheme="majorBidi"/>
        </w:rPr>
        <w:t>Mn</w:t>
      </w:r>
      <w:proofErr w:type="spellEnd"/>
      <w:r w:rsidRPr="0012289B">
        <w:rPr>
          <w:rFonts w:eastAsia="Times New Roman" w:cstheme="majorBidi"/>
        </w:rPr>
        <w:t xml:space="preserve">, </w:t>
      </w:r>
      <w:r w:rsidR="004C3BD6" w:rsidRPr="0012289B">
        <w:rPr>
          <w:rFonts w:eastAsia="Times New Roman" w:cstheme="majorBidi"/>
        </w:rPr>
        <w:t xml:space="preserve">Cu, B, Cl, </w:t>
      </w:r>
      <w:r w:rsidRPr="0012289B">
        <w:rPr>
          <w:rFonts w:eastAsia="Times New Roman" w:cstheme="majorBidi"/>
        </w:rPr>
        <w:t xml:space="preserve">Na, Co, V, Si, Se and </w:t>
      </w:r>
      <w:r w:rsidR="004C3BD6" w:rsidRPr="0012289B">
        <w:rPr>
          <w:rFonts w:eastAsia="Times New Roman" w:cstheme="majorBidi"/>
        </w:rPr>
        <w:t>Mo</w:t>
      </w:r>
      <w:r w:rsidRPr="0012289B">
        <w:rPr>
          <w:rFonts w:eastAsia="Times New Roman" w:cstheme="majorBidi"/>
        </w:rPr>
        <w:t xml:space="preserve">. </w:t>
      </w:r>
    </w:p>
    <w:p w:rsidR="00A6248E" w:rsidRPr="0012289B" w:rsidRDefault="00570CAE" w:rsidP="0012289B">
      <w:pPr>
        <w:pStyle w:val="ListParagraph"/>
        <w:numPr>
          <w:ilvl w:val="0"/>
          <w:numId w:val="49"/>
        </w:numPr>
        <w:spacing w:after="0" w:line="240" w:lineRule="auto"/>
        <w:jc w:val="both"/>
        <w:rPr>
          <w:rFonts w:eastAsia="Times New Roman" w:cstheme="majorBidi"/>
          <w:u w:val="single"/>
        </w:rPr>
      </w:pPr>
      <w:r w:rsidRPr="0012289B">
        <w:rPr>
          <w:rFonts w:eastAsia="Times New Roman" w:cstheme="majorBidi"/>
        </w:rPr>
        <w:t xml:space="preserve">Majority of micronutrients are supplied to plants from secondary minerals in soil and in very few cases, </w:t>
      </w:r>
      <w:r w:rsidR="009C5CA2" w:rsidRPr="0012289B">
        <w:rPr>
          <w:rFonts w:eastAsia="Times New Roman" w:cstheme="majorBidi"/>
        </w:rPr>
        <w:t xml:space="preserve">these are </w:t>
      </w:r>
      <w:r w:rsidRPr="0012289B">
        <w:rPr>
          <w:rFonts w:eastAsia="Times New Roman" w:cstheme="majorBidi"/>
        </w:rPr>
        <w:t>supplied</w:t>
      </w:r>
      <w:r w:rsidR="009C5CA2" w:rsidRPr="0012289B">
        <w:rPr>
          <w:rFonts w:eastAsia="Times New Roman" w:cstheme="majorBidi"/>
        </w:rPr>
        <w:t xml:space="preserve"> to plants</w:t>
      </w:r>
      <w:r w:rsidRPr="0012289B">
        <w:rPr>
          <w:rFonts w:eastAsia="Times New Roman" w:cstheme="majorBidi"/>
        </w:rPr>
        <w:t xml:space="preserve"> in the form of chemical fertilizer through foliage or soil.   </w:t>
      </w:r>
    </w:p>
    <w:p w:rsidR="005162CE" w:rsidRDefault="005162CE" w:rsidP="006945A3">
      <w:pPr>
        <w:pStyle w:val="ListParagraph"/>
        <w:spacing w:after="0" w:line="240" w:lineRule="auto"/>
        <w:ind w:left="0"/>
        <w:jc w:val="both"/>
        <w:rPr>
          <w:rFonts w:eastAsia="Times New Roman" w:cstheme="majorBidi"/>
          <w:u w:val="single"/>
        </w:rPr>
      </w:pPr>
    </w:p>
    <w:p w:rsidR="009C5CA2" w:rsidRPr="009C5CA2" w:rsidRDefault="009C5CA2" w:rsidP="006945A3">
      <w:pPr>
        <w:pStyle w:val="ListParagraph"/>
        <w:spacing w:after="0" w:line="240" w:lineRule="auto"/>
        <w:ind w:left="0"/>
        <w:jc w:val="both"/>
        <w:rPr>
          <w:rFonts w:eastAsia="Times New Roman" w:cstheme="majorBidi"/>
        </w:rPr>
      </w:pPr>
      <w:r>
        <w:rPr>
          <w:rFonts w:eastAsia="Times New Roman" w:cstheme="majorBidi"/>
          <w:u w:val="single"/>
        </w:rPr>
        <w:lastRenderedPageBreak/>
        <w:t>(</w:t>
      </w:r>
      <w:r w:rsidRPr="009C5CA2">
        <w:rPr>
          <w:rFonts w:eastAsia="Times New Roman" w:cstheme="majorBidi"/>
        </w:rPr>
        <w:t xml:space="preserve">Sometimes the </w:t>
      </w:r>
      <w:r>
        <w:rPr>
          <w:rFonts w:eastAsia="Times New Roman" w:cstheme="majorBidi"/>
        </w:rPr>
        <w:t xml:space="preserve">term </w:t>
      </w:r>
      <w:r w:rsidRPr="00373A35">
        <w:rPr>
          <w:rFonts w:eastAsia="Times New Roman" w:cstheme="majorBidi"/>
          <w:b/>
          <w:bCs/>
        </w:rPr>
        <w:t>Trace Elements</w:t>
      </w:r>
      <w:r>
        <w:rPr>
          <w:rFonts w:eastAsia="Times New Roman" w:cstheme="majorBidi"/>
        </w:rPr>
        <w:t xml:space="preserve"> is wrongly used in synonymous to Micronutrients. Actually Trace Elements</w:t>
      </w:r>
      <w:r w:rsidR="005162CE">
        <w:rPr>
          <w:rFonts w:eastAsia="Times New Roman" w:cstheme="majorBidi"/>
        </w:rPr>
        <w:t xml:space="preserve"> refer to a group of elements which are important for plants, even in very minute quantities. It </w:t>
      </w:r>
      <w:r w:rsidR="009C61B0">
        <w:rPr>
          <w:rFonts w:eastAsia="Times New Roman" w:cstheme="majorBidi"/>
        </w:rPr>
        <w:t xml:space="preserve">includes all </w:t>
      </w:r>
      <w:r w:rsidR="005162CE">
        <w:rPr>
          <w:rFonts w:eastAsia="Times New Roman" w:cstheme="majorBidi"/>
        </w:rPr>
        <w:t>micronutrients</w:t>
      </w:r>
      <w:r w:rsidR="009C61B0">
        <w:rPr>
          <w:rFonts w:eastAsia="Times New Roman" w:cstheme="majorBidi"/>
        </w:rPr>
        <w:t xml:space="preserve"> and </w:t>
      </w:r>
      <w:r w:rsidR="005162CE">
        <w:rPr>
          <w:rFonts w:eastAsia="Times New Roman" w:cstheme="majorBidi"/>
        </w:rPr>
        <w:t>some other elements</w:t>
      </w:r>
      <w:r w:rsidR="009C61B0">
        <w:rPr>
          <w:rFonts w:eastAsia="Times New Roman" w:cstheme="majorBidi"/>
        </w:rPr>
        <w:t xml:space="preserve"> having significant role in plants’ life, though not fulfill the criteria of essentiality e.g.</w:t>
      </w:r>
      <w:r w:rsidR="005162CE">
        <w:rPr>
          <w:rFonts w:eastAsia="Times New Roman" w:cstheme="majorBidi"/>
        </w:rPr>
        <w:t xml:space="preserve"> </w:t>
      </w:r>
      <w:r w:rsidR="009C61B0">
        <w:rPr>
          <w:rFonts w:eastAsia="Times New Roman" w:cstheme="majorBidi"/>
        </w:rPr>
        <w:t xml:space="preserve">Heavy Metals like </w:t>
      </w:r>
      <w:proofErr w:type="spellStart"/>
      <w:r w:rsidR="009C61B0">
        <w:rPr>
          <w:rFonts w:eastAsia="Times New Roman" w:cstheme="majorBidi"/>
        </w:rPr>
        <w:t>Cd</w:t>
      </w:r>
      <w:proofErr w:type="spellEnd"/>
      <w:r w:rsidR="009C61B0">
        <w:rPr>
          <w:rFonts w:eastAsia="Times New Roman" w:cstheme="majorBidi"/>
        </w:rPr>
        <w:t xml:space="preserve">, Ni, Cr, </w:t>
      </w:r>
      <w:proofErr w:type="spellStart"/>
      <w:r w:rsidR="009C61B0">
        <w:rPr>
          <w:rFonts w:eastAsia="Times New Roman" w:cstheme="majorBidi"/>
        </w:rPr>
        <w:t>Pb</w:t>
      </w:r>
      <w:proofErr w:type="spellEnd"/>
      <w:r w:rsidR="009C61B0">
        <w:rPr>
          <w:rFonts w:eastAsia="Times New Roman" w:cstheme="majorBidi"/>
        </w:rPr>
        <w:t xml:space="preserve">, Hg and </w:t>
      </w:r>
      <w:proofErr w:type="gramStart"/>
      <w:r w:rsidR="009C61B0">
        <w:rPr>
          <w:rFonts w:eastAsia="Times New Roman" w:cstheme="majorBidi"/>
        </w:rPr>
        <w:t>As</w:t>
      </w:r>
      <w:proofErr w:type="gramEnd"/>
      <w:r w:rsidR="009C61B0">
        <w:rPr>
          <w:rFonts w:eastAsia="Times New Roman" w:cstheme="majorBidi"/>
        </w:rPr>
        <w:t xml:space="preserve">) </w:t>
      </w:r>
      <w:r w:rsidR="005162CE">
        <w:rPr>
          <w:rFonts w:eastAsia="Times New Roman" w:cstheme="majorBidi"/>
        </w:rPr>
        <w:t xml:space="preserve"> </w:t>
      </w:r>
      <w:r>
        <w:rPr>
          <w:rFonts w:eastAsia="Times New Roman" w:cstheme="majorBidi"/>
        </w:rPr>
        <w:t xml:space="preserve">  </w:t>
      </w:r>
    </w:p>
    <w:p w:rsidR="00A6248E" w:rsidRDefault="00A6248E" w:rsidP="006945A3">
      <w:pPr>
        <w:spacing w:after="0" w:line="240" w:lineRule="auto"/>
        <w:jc w:val="both"/>
        <w:rPr>
          <w:rFonts w:eastAsia="Times New Roman" w:cstheme="majorBidi"/>
          <w:u w:val="single"/>
        </w:rPr>
      </w:pPr>
    </w:p>
    <w:p w:rsidR="00974EE4" w:rsidRPr="00A94F29" w:rsidRDefault="00974EE4" w:rsidP="006945A3">
      <w:pPr>
        <w:spacing w:after="0" w:line="240" w:lineRule="auto"/>
        <w:jc w:val="both"/>
        <w:rPr>
          <w:rFonts w:eastAsia="Times New Roman" w:cstheme="majorBidi"/>
          <w:u w:val="single"/>
        </w:rPr>
      </w:pPr>
    </w:p>
    <w:p w:rsidR="00974EE4" w:rsidRDefault="00E32488" w:rsidP="006945A3">
      <w:pPr>
        <w:spacing w:after="0" w:line="240" w:lineRule="auto"/>
        <w:jc w:val="both"/>
        <w:rPr>
          <w:rFonts w:eastAsia="Times New Roman" w:cstheme="majorBidi"/>
        </w:rPr>
      </w:pPr>
      <w:r w:rsidRPr="00974EE4">
        <w:rPr>
          <w:rFonts w:eastAsia="Times New Roman" w:cstheme="majorBidi"/>
          <w:b/>
          <w:bCs/>
        </w:rPr>
        <w:t>Session 15:</w:t>
      </w:r>
      <w:r w:rsidR="00974EE4">
        <w:rPr>
          <w:rFonts w:eastAsia="Times New Roman" w:cstheme="majorBidi"/>
          <w:b/>
          <w:bCs/>
        </w:rPr>
        <w:t xml:space="preserve"> </w:t>
      </w:r>
      <w:r w:rsidR="004C3BD6" w:rsidRPr="00373A35">
        <w:rPr>
          <w:rFonts w:eastAsia="Times New Roman" w:cstheme="majorBidi"/>
          <w:b/>
          <w:bCs/>
          <w:u w:val="single"/>
        </w:rPr>
        <w:t xml:space="preserve">Nutrients </w:t>
      </w:r>
      <w:r w:rsidR="00A6248E" w:rsidRPr="00373A35">
        <w:rPr>
          <w:rFonts w:eastAsia="Times New Roman" w:cstheme="majorBidi"/>
          <w:b/>
          <w:bCs/>
          <w:u w:val="single"/>
        </w:rPr>
        <w:t>A</w:t>
      </w:r>
      <w:r w:rsidR="004C3BD6" w:rsidRPr="00373A35">
        <w:rPr>
          <w:rFonts w:eastAsia="Times New Roman" w:cstheme="majorBidi"/>
          <w:b/>
          <w:bCs/>
          <w:u w:val="single"/>
        </w:rPr>
        <w:t xml:space="preserve">vailable </w:t>
      </w:r>
      <w:r w:rsidR="00A6248E" w:rsidRPr="00373A35">
        <w:rPr>
          <w:rFonts w:eastAsia="Times New Roman" w:cstheme="majorBidi"/>
          <w:b/>
          <w:bCs/>
          <w:u w:val="single"/>
        </w:rPr>
        <w:t>F</w:t>
      </w:r>
      <w:r w:rsidR="004C3BD6" w:rsidRPr="00373A35">
        <w:rPr>
          <w:rFonts w:eastAsia="Times New Roman" w:cstheme="majorBidi"/>
          <w:b/>
          <w:bCs/>
          <w:u w:val="single"/>
        </w:rPr>
        <w:t>orms</w:t>
      </w:r>
      <w:r w:rsidR="00974EE4">
        <w:rPr>
          <w:rFonts w:eastAsia="Times New Roman" w:cstheme="majorBidi"/>
          <w:b/>
          <w:bCs/>
          <w:u w:val="single"/>
        </w:rPr>
        <w:t xml:space="preserve"> and Mobility in Plants</w:t>
      </w:r>
      <w:r w:rsidR="004C3BD6" w:rsidRPr="00A94F29">
        <w:rPr>
          <w:rFonts w:eastAsia="Times New Roman" w:cstheme="majorBidi"/>
        </w:rPr>
        <w:t> </w:t>
      </w:r>
    </w:p>
    <w:p w:rsidR="00974EE4" w:rsidRDefault="00974EE4" w:rsidP="006945A3">
      <w:pPr>
        <w:spacing w:after="0" w:line="240" w:lineRule="auto"/>
        <w:jc w:val="both"/>
        <w:rPr>
          <w:rFonts w:eastAsia="Times New Roman" w:cstheme="majorBidi"/>
        </w:rPr>
      </w:pPr>
    </w:p>
    <w:p w:rsidR="005730E8" w:rsidRDefault="002E073C" w:rsidP="006945A3">
      <w:pPr>
        <w:spacing w:after="0" w:line="240" w:lineRule="auto"/>
        <w:jc w:val="both"/>
        <w:rPr>
          <w:rFonts w:eastAsia="Times New Roman" w:cstheme="majorBidi"/>
          <w:b/>
          <w:bCs/>
        </w:rPr>
      </w:pPr>
      <w:r>
        <w:rPr>
          <w:rFonts w:eastAsia="Times New Roman" w:cstheme="majorBidi"/>
        </w:rPr>
        <w:t>All the material supplied to plant system must be converted in to their simplest forms</w:t>
      </w:r>
      <w:r w:rsidR="005730E8">
        <w:rPr>
          <w:rFonts w:eastAsia="Times New Roman" w:cstheme="majorBidi"/>
        </w:rPr>
        <w:t xml:space="preserve"> or available forms</w:t>
      </w:r>
      <w:r>
        <w:rPr>
          <w:rFonts w:eastAsia="Times New Roman" w:cstheme="majorBidi"/>
        </w:rPr>
        <w:t xml:space="preserve"> to be absorbed by the plants. </w:t>
      </w:r>
    </w:p>
    <w:p w:rsidR="004C3BD6" w:rsidRPr="00A94F29" w:rsidRDefault="004C3BD6" w:rsidP="006945A3">
      <w:pPr>
        <w:spacing w:after="0" w:line="240" w:lineRule="auto"/>
        <w:jc w:val="both"/>
        <w:rPr>
          <w:rFonts w:eastAsia="Times New Roman" w:cstheme="majorBidi"/>
        </w:rPr>
      </w:pPr>
      <w:r w:rsidRPr="00A94F29">
        <w:rPr>
          <w:rFonts w:eastAsia="Times New Roman" w:cstheme="majorBidi"/>
          <w:b/>
          <w:bCs/>
        </w:rPr>
        <w:t> </w:t>
      </w:r>
      <w:r w:rsidR="002E073C" w:rsidRPr="005730E8">
        <w:rPr>
          <w:rFonts w:eastAsia="Times New Roman" w:cstheme="majorBidi"/>
          <w:b/>
          <w:bCs/>
        </w:rPr>
        <w:t>Nitrogen:</w:t>
      </w:r>
      <w:r w:rsidR="002E073C">
        <w:rPr>
          <w:rFonts w:eastAsia="Times New Roman" w:cstheme="majorBidi"/>
        </w:rPr>
        <w:t xml:space="preserve"> NO</w:t>
      </w:r>
      <w:r w:rsidR="002E073C" w:rsidRPr="002E073C">
        <w:rPr>
          <w:rFonts w:eastAsia="Times New Roman" w:cstheme="majorBidi"/>
          <w:vertAlign w:val="subscript"/>
        </w:rPr>
        <w:t>3</w:t>
      </w:r>
      <w:r w:rsidR="002E073C">
        <w:rPr>
          <w:rFonts w:eastAsia="Times New Roman" w:cstheme="majorBidi"/>
          <w:vertAlign w:val="superscript"/>
        </w:rPr>
        <w:t>-</w:t>
      </w:r>
      <w:r w:rsidR="005730E8">
        <w:rPr>
          <w:rFonts w:eastAsia="Times New Roman" w:cstheme="majorBidi"/>
        </w:rPr>
        <w:t xml:space="preserve"> and </w:t>
      </w:r>
      <w:r w:rsidR="002E073C">
        <w:rPr>
          <w:rFonts w:eastAsia="Times New Roman" w:cstheme="majorBidi"/>
        </w:rPr>
        <w:t>NH</w:t>
      </w:r>
      <w:r w:rsidR="002E073C" w:rsidRPr="002E073C">
        <w:rPr>
          <w:rFonts w:eastAsia="Times New Roman" w:cstheme="majorBidi"/>
          <w:vertAlign w:val="subscript"/>
        </w:rPr>
        <w:t>4</w:t>
      </w:r>
      <w:r w:rsidR="002E073C" w:rsidRPr="002E073C">
        <w:rPr>
          <w:rFonts w:eastAsia="Times New Roman" w:cstheme="majorBidi"/>
          <w:vertAlign w:val="superscript"/>
        </w:rPr>
        <w:t>+</w:t>
      </w:r>
      <w:r w:rsidR="005730E8">
        <w:rPr>
          <w:rFonts w:eastAsia="Times New Roman" w:cstheme="majorBidi"/>
        </w:rPr>
        <w:t>. Majority of field crops and fruit plants absorb nitrogen in the form of NO</w:t>
      </w:r>
      <w:r w:rsidR="005730E8" w:rsidRPr="002E073C">
        <w:rPr>
          <w:rFonts w:eastAsia="Times New Roman" w:cstheme="majorBidi"/>
          <w:vertAlign w:val="subscript"/>
        </w:rPr>
        <w:t>3</w:t>
      </w:r>
      <w:r w:rsidR="005730E8">
        <w:rPr>
          <w:rFonts w:eastAsia="Times New Roman" w:cstheme="majorBidi"/>
          <w:vertAlign w:val="superscript"/>
        </w:rPr>
        <w:t xml:space="preserve">- </w:t>
      </w:r>
      <w:r w:rsidR="005730E8">
        <w:rPr>
          <w:rFonts w:eastAsia="Times New Roman" w:cstheme="majorBidi"/>
        </w:rPr>
        <w:t>(nitrate ions). However, few grasses</w:t>
      </w:r>
      <w:r w:rsidR="002E073C">
        <w:rPr>
          <w:rFonts w:eastAsia="Times New Roman" w:cstheme="majorBidi"/>
        </w:rPr>
        <w:t xml:space="preserve"> </w:t>
      </w:r>
      <w:r w:rsidR="005730E8">
        <w:rPr>
          <w:rFonts w:eastAsia="Times New Roman" w:cstheme="majorBidi"/>
        </w:rPr>
        <w:t>and some forest trees may absorb nitrogen in the form of NH</w:t>
      </w:r>
      <w:r w:rsidR="005730E8" w:rsidRPr="002E073C">
        <w:rPr>
          <w:rFonts w:eastAsia="Times New Roman" w:cstheme="majorBidi"/>
          <w:vertAlign w:val="subscript"/>
        </w:rPr>
        <w:t>4</w:t>
      </w:r>
      <w:r w:rsidR="005730E8" w:rsidRPr="002E073C">
        <w:rPr>
          <w:rFonts w:eastAsia="Times New Roman" w:cstheme="majorBidi"/>
          <w:vertAlign w:val="superscript"/>
        </w:rPr>
        <w:t>+</w:t>
      </w:r>
      <w:r w:rsidR="005730E8">
        <w:rPr>
          <w:rFonts w:eastAsia="Times New Roman" w:cstheme="majorBidi"/>
        </w:rPr>
        <w:t xml:space="preserve"> (ammonium ions). Reports have revealed that plant can also absorb nitrogen in the form of some simple amino acids, through roots and foliage as well.</w:t>
      </w:r>
    </w:p>
    <w:p w:rsidR="004C3BD6" w:rsidRPr="00A94F29" w:rsidRDefault="004C3BD6" w:rsidP="006945A3">
      <w:pPr>
        <w:spacing w:after="0" w:line="240" w:lineRule="auto"/>
        <w:jc w:val="both"/>
        <w:rPr>
          <w:rFonts w:eastAsia="Times New Roman" w:cstheme="majorBidi"/>
        </w:rPr>
      </w:pPr>
      <w:r w:rsidRPr="005730E8">
        <w:rPr>
          <w:rFonts w:eastAsia="Times New Roman" w:cstheme="majorBidi"/>
          <w:b/>
          <w:bCs/>
        </w:rPr>
        <w:t>Phosphorus</w:t>
      </w:r>
      <w:r w:rsidR="00D23315">
        <w:rPr>
          <w:rFonts w:eastAsia="Times New Roman" w:cstheme="majorBidi"/>
        </w:rPr>
        <w:t>: Absorb by the plants as Primary Orthophosphate ions</w:t>
      </w:r>
      <w:r w:rsidRPr="00A94F29">
        <w:rPr>
          <w:rFonts w:eastAsia="Times New Roman" w:cstheme="majorBidi"/>
        </w:rPr>
        <w:t xml:space="preserve"> HPO</w:t>
      </w:r>
      <w:r w:rsidRPr="00A94F29">
        <w:rPr>
          <w:rFonts w:eastAsia="Times New Roman" w:cstheme="majorBidi"/>
          <w:vertAlign w:val="subscript"/>
        </w:rPr>
        <w:t>4</w:t>
      </w:r>
      <w:r w:rsidRPr="00D23315">
        <w:rPr>
          <w:rFonts w:eastAsia="Times New Roman" w:cstheme="majorBidi"/>
          <w:vertAlign w:val="superscript"/>
        </w:rPr>
        <w:t>2-</w:t>
      </w:r>
      <w:r w:rsidRPr="00A94F29">
        <w:rPr>
          <w:rFonts w:eastAsia="Times New Roman" w:cstheme="majorBidi"/>
        </w:rPr>
        <w:t xml:space="preserve"> </w:t>
      </w:r>
      <w:r w:rsidR="00D23315">
        <w:rPr>
          <w:rFonts w:eastAsia="Times New Roman" w:cstheme="majorBidi"/>
        </w:rPr>
        <w:t xml:space="preserve">(in alkaline soil conditions) </w:t>
      </w:r>
      <w:r w:rsidRPr="00A94F29">
        <w:rPr>
          <w:rFonts w:eastAsia="Times New Roman" w:cstheme="majorBidi"/>
        </w:rPr>
        <w:t xml:space="preserve">and </w:t>
      </w:r>
      <w:r w:rsidR="00D23315">
        <w:rPr>
          <w:rFonts w:eastAsia="Times New Roman" w:cstheme="majorBidi"/>
        </w:rPr>
        <w:t xml:space="preserve">Secondary Orthophosphate ions </w:t>
      </w:r>
      <w:r w:rsidRPr="00A94F29">
        <w:rPr>
          <w:rFonts w:eastAsia="Times New Roman" w:cstheme="majorBidi"/>
        </w:rPr>
        <w:t>H</w:t>
      </w:r>
      <w:r w:rsidRPr="00A94F29">
        <w:rPr>
          <w:rFonts w:eastAsia="Times New Roman" w:cstheme="majorBidi"/>
          <w:vertAlign w:val="subscript"/>
        </w:rPr>
        <w:t>2</w:t>
      </w:r>
      <w:r w:rsidRPr="00A94F29">
        <w:rPr>
          <w:rFonts w:eastAsia="Times New Roman" w:cstheme="majorBidi"/>
        </w:rPr>
        <w:t>PO</w:t>
      </w:r>
      <w:r w:rsidRPr="00A94F29">
        <w:rPr>
          <w:rFonts w:eastAsia="Times New Roman" w:cstheme="majorBidi"/>
          <w:vertAlign w:val="subscript"/>
        </w:rPr>
        <w:t>4</w:t>
      </w:r>
      <w:r w:rsidRPr="00D23315">
        <w:rPr>
          <w:rFonts w:eastAsia="Times New Roman" w:cstheme="majorBidi"/>
          <w:vertAlign w:val="superscript"/>
        </w:rPr>
        <w:t>-</w:t>
      </w:r>
      <w:r w:rsidRPr="00A94F29">
        <w:rPr>
          <w:rFonts w:eastAsia="Times New Roman" w:cstheme="majorBidi"/>
        </w:rPr>
        <w:t> </w:t>
      </w:r>
      <w:r w:rsidR="00D23315">
        <w:rPr>
          <w:rFonts w:eastAsia="Times New Roman" w:cstheme="majorBidi"/>
        </w:rPr>
        <w:t xml:space="preserve">(in acidic soil conditions). Both are very reactive in nature and must be absorbed by plant roots, as early as these are formed. Otherwise, these may become fixed either with soil colloids or make complexes with other minerals/ions and become un-available to plants.  </w:t>
      </w:r>
    </w:p>
    <w:p w:rsidR="004C3BD6" w:rsidRPr="00A94F29" w:rsidRDefault="004C3BD6" w:rsidP="006945A3">
      <w:pPr>
        <w:spacing w:after="0" w:line="240" w:lineRule="auto"/>
        <w:jc w:val="both"/>
        <w:rPr>
          <w:rFonts w:eastAsia="Times New Roman" w:cstheme="majorBidi"/>
        </w:rPr>
      </w:pPr>
      <w:r w:rsidRPr="00D23315">
        <w:rPr>
          <w:rFonts w:eastAsia="Times New Roman" w:cstheme="majorBidi"/>
          <w:b/>
          <w:bCs/>
        </w:rPr>
        <w:t>Potassium</w:t>
      </w:r>
      <w:r w:rsidR="00D23315" w:rsidRPr="00D23315">
        <w:rPr>
          <w:rFonts w:eastAsia="Times New Roman" w:cstheme="majorBidi"/>
          <w:b/>
          <w:bCs/>
        </w:rPr>
        <w:t>, Calcium</w:t>
      </w:r>
      <w:r w:rsidR="00004D31">
        <w:rPr>
          <w:rFonts w:eastAsia="Times New Roman" w:cstheme="majorBidi"/>
          <w:b/>
          <w:bCs/>
        </w:rPr>
        <w:t xml:space="preserve"> &amp;</w:t>
      </w:r>
      <w:r w:rsidR="00D23315" w:rsidRPr="00D23315">
        <w:rPr>
          <w:rFonts w:eastAsia="Times New Roman" w:cstheme="majorBidi"/>
          <w:b/>
          <w:bCs/>
        </w:rPr>
        <w:t xml:space="preserve"> Magnesium</w:t>
      </w:r>
      <w:r w:rsidR="00D23315">
        <w:rPr>
          <w:rFonts w:eastAsia="Times New Roman" w:cstheme="majorBidi"/>
        </w:rPr>
        <w:t xml:space="preserve">: These are absorbed </w:t>
      </w:r>
      <w:r w:rsidR="00373A35">
        <w:rPr>
          <w:rFonts w:eastAsia="Times New Roman" w:cstheme="majorBidi"/>
        </w:rPr>
        <w:t>in</w:t>
      </w:r>
      <w:r w:rsidR="00D23315">
        <w:rPr>
          <w:rFonts w:eastAsia="Times New Roman" w:cstheme="majorBidi"/>
        </w:rPr>
        <w:t xml:space="preserve"> ionic forms</w:t>
      </w:r>
      <w:r w:rsidRPr="00A94F29">
        <w:rPr>
          <w:rFonts w:eastAsia="Times New Roman" w:cstheme="majorBidi"/>
        </w:rPr>
        <w:t xml:space="preserve"> </w:t>
      </w:r>
      <w:r w:rsidR="00D23315">
        <w:rPr>
          <w:rFonts w:eastAsia="Times New Roman" w:cstheme="majorBidi"/>
        </w:rPr>
        <w:t xml:space="preserve">i.e., </w:t>
      </w:r>
      <w:r w:rsidRPr="00A94F29">
        <w:rPr>
          <w:rFonts w:eastAsia="Times New Roman" w:cstheme="majorBidi"/>
        </w:rPr>
        <w:t>K</w:t>
      </w:r>
      <w:r w:rsidRPr="00A94F29">
        <w:rPr>
          <w:rFonts w:eastAsia="Times New Roman" w:cstheme="majorBidi"/>
          <w:vertAlign w:val="superscript"/>
        </w:rPr>
        <w:t>+</w:t>
      </w:r>
      <w:r w:rsidR="00D23315">
        <w:rPr>
          <w:rFonts w:eastAsia="Times New Roman" w:cstheme="majorBidi"/>
        </w:rPr>
        <w:t xml:space="preserve">, </w:t>
      </w:r>
      <w:r w:rsidR="00D23315" w:rsidRPr="00A94F29">
        <w:rPr>
          <w:rFonts w:eastAsia="Times New Roman" w:cstheme="majorBidi"/>
        </w:rPr>
        <w:t>Ca</w:t>
      </w:r>
      <w:r w:rsidR="00004D31" w:rsidRPr="00004D31">
        <w:rPr>
          <w:rFonts w:eastAsia="Times New Roman" w:cstheme="majorBidi"/>
          <w:vertAlign w:val="superscript"/>
        </w:rPr>
        <w:t>+</w:t>
      </w:r>
      <w:r w:rsidR="00D23315" w:rsidRPr="00A94F29">
        <w:rPr>
          <w:rFonts w:eastAsia="Times New Roman" w:cstheme="majorBidi"/>
          <w:vertAlign w:val="superscript"/>
        </w:rPr>
        <w:t>2</w:t>
      </w:r>
      <w:r w:rsidR="00004D31">
        <w:rPr>
          <w:rFonts w:eastAsia="Times New Roman" w:cstheme="majorBidi"/>
        </w:rPr>
        <w:t xml:space="preserve"> &amp; </w:t>
      </w:r>
      <w:r w:rsidR="00004D31" w:rsidRPr="00A94F29">
        <w:rPr>
          <w:rFonts w:eastAsia="Times New Roman" w:cstheme="majorBidi"/>
        </w:rPr>
        <w:t>Mg</w:t>
      </w:r>
      <w:r w:rsidR="00004D31" w:rsidRPr="00A94F29">
        <w:rPr>
          <w:rFonts w:eastAsia="Times New Roman" w:cstheme="majorBidi"/>
          <w:vertAlign w:val="superscript"/>
        </w:rPr>
        <w:t>+2</w:t>
      </w:r>
      <w:r w:rsidR="00004D31">
        <w:rPr>
          <w:rFonts w:eastAsia="Times New Roman" w:cstheme="majorBidi"/>
        </w:rPr>
        <w:t xml:space="preserve"> respectively.</w:t>
      </w:r>
    </w:p>
    <w:p w:rsidR="004C3BD6" w:rsidRPr="00A94F29" w:rsidRDefault="004C3BD6" w:rsidP="006945A3">
      <w:pPr>
        <w:spacing w:after="0" w:line="240" w:lineRule="auto"/>
        <w:jc w:val="both"/>
        <w:rPr>
          <w:rFonts w:eastAsia="Times New Roman" w:cstheme="majorBidi"/>
        </w:rPr>
      </w:pPr>
      <w:r w:rsidRPr="00004D31">
        <w:rPr>
          <w:rFonts w:eastAsia="Times New Roman" w:cstheme="majorBidi"/>
          <w:b/>
          <w:bCs/>
        </w:rPr>
        <w:t>Sulfur</w:t>
      </w:r>
      <w:r w:rsidR="00004D31">
        <w:rPr>
          <w:rFonts w:eastAsia="Times New Roman" w:cstheme="majorBidi"/>
          <w:b/>
          <w:bCs/>
        </w:rPr>
        <w:t>:</w:t>
      </w:r>
      <w:r w:rsidRPr="00A94F29">
        <w:rPr>
          <w:rFonts w:eastAsia="Times New Roman" w:cstheme="majorBidi"/>
        </w:rPr>
        <w:t xml:space="preserve"> </w:t>
      </w:r>
      <w:r w:rsidR="00373A35">
        <w:rPr>
          <w:rFonts w:eastAsia="Times New Roman" w:cstheme="majorBidi"/>
        </w:rPr>
        <w:t xml:space="preserve">It is absorbed by the plants as </w:t>
      </w:r>
      <w:r w:rsidRPr="00A94F29">
        <w:rPr>
          <w:rFonts w:eastAsia="Times New Roman" w:cstheme="majorBidi"/>
        </w:rPr>
        <w:t>SO</w:t>
      </w:r>
      <w:r w:rsidRPr="00A94F29">
        <w:rPr>
          <w:rFonts w:eastAsia="Times New Roman" w:cstheme="majorBidi"/>
          <w:vertAlign w:val="subscript"/>
        </w:rPr>
        <w:t>4</w:t>
      </w:r>
      <w:r w:rsidR="00004D31" w:rsidRPr="00004D31">
        <w:rPr>
          <w:rFonts w:eastAsia="Times New Roman" w:cstheme="majorBidi"/>
          <w:vertAlign w:val="superscript"/>
        </w:rPr>
        <w:t>-</w:t>
      </w:r>
      <w:r w:rsidRPr="00004D31">
        <w:rPr>
          <w:rFonts w:eastAsia="Times New Roman" w:cstheme="majorBidi"/>
          <w:vertAlign w:val="superscript"/>
        </w:rPr>
        <w:t>2</w:t>
      </w:r>
      <w:r w:rsidR="00373A35">
        <w:rPr>
          <w:rFonts w:eastAsia="Times New Roman" w:cstheme="majorBidi"/>
        </w:rPr>
        <w:t xml:space="preserve"> ions.  </w:t>
      </w:r>
      <w:r w:rsidRPr="00A94F29">
        <w:rPr>
          <w:rFonts w:eastAsia="Times New Roman" w:cstheme="majorBidi"/>
        </w:rPr>
        <w:t> </w:t>
      </w:r>
    </w:p>
    <w:p w:rsidR="00307220" w:rsidRPr="00A94F29" w:rsidRDefault="004C3BD6" w:rsidP="006945A3">
      <w:pPr>
        <w:spacing w:after="0" w:line="240" w:lineRule="auto"/>
        <w:ind w:right="-90"/>
        <w:jc w:val="both"/>
        <w:rPr>
          <w:rFonts w:eastAsia="Times New Roman" w:cstheme="majorBidi"/>
        </w:rPr>
      </w:pPr>
      <w:r w:rsidRPr="00A94F29">
        <w:rPr>
          <w:rFonts w:eastAsia="Times New Roman" w:cstheme="majorBidi"/>
          <w:b/>
          <w:bCs/>
        </w:rPr>
        <w:t>Micronutrients</w:t>
      </w:r>
      <w:r w:rsidR="00004D31">
        <w:rPr>
          <w:rFonts w:eastAsia="Times New Roman" w:cstheme="majorBidi"/>
          <w:b/>
          <w:bCs/>
        </w:rPr>
        <w:t xml:space="preserve">: </w:t>
      </w:r>
      <w:r w:rsidR="00004D31" w:rsidRPr="00004D31">
        <w:rPr>
          <w:rFonts w:eastAsia="Times New Roman" w:cstheme="majorBidi"/>
        </w:rPr>
        <w:t>Majority</w:t>
      </w:r>
      <w:r w:rsidR="00004D31">
        <w:rPr>
          <w:rFonts w:eastAsia="Times New Roman" w:cstheme="majorBidi"/>
          <w:b/>
          <w:bCs/>
        </w:rPr>
        <w:t xml:space="preserve"> </w:t>
      </w:r>
      <w:r w:rsidR="00004D31" w:rsidRPr="00004D31">
        <w:rPr>
          <w:rFonts w:eastAsia="Times New Roman" w:cstheme="majorBidi"/>
        </w:rPr>
        <w:t>are absorbed</w:t>
      </w:r>
      <w:r w:rsidR="00004D31">
        <w:rPr>
          <w:rFonts w:eastAsia="Times New Roman" w:cstheme="majorBidi"/>
        </w:rPr>
        <w:t xml:space="preserve"> by plants in ionic forms of these </w:t>
      </w:r>
      <w:r w:rsidR="00307220">
        <w:rPr>
          <w:rFonts w:eastAsia="Times New Roman" w:cstheme="majorBidi"/>
        </w:rPr>
        <w:t xml:space="preserve">like </w:t>
      </w:r>
      <w:r w:rsidR="00307220" w:rsidRPr="00A94F29">
        <w:rPr>
          <w:rFonts w:eastAsia="Times New Roman" w:cstheme="majorBidi"/>
        </w:rPr>
        <w:t>Chlorine</w:t>
      </w:r>
      <w:r w:rsidR="00307220">
        <w:rPr>
          <w:rFonts w:eastAsia="Times New Roman" w:cstheme="majorBidi"/>
        </w:rPr>
        <w:t xml:space="preserve"> as</w:t>
      </w:r>
      <w:r w:rsidR="00307220" w:rsidRPr="00A94F29">
        <w:rPr>
          <w:rFonts w:eastAsia="Times New Roman" w:cstheme="majorBidi"/>
        </w:rPr>
        <w:t xml:space="preserve"> Cl</w:t>
      </w:r>
      <w:r w:rsidR="00307220" w:rsidRPr="00A94F29">
        <w:rPr>
          <w:rFonts w:eastAsia="Times New Roman" w:cstheme="majorBidi"/>
          <w:vertAlign w:val="superscript"/>
        </w:rPr>
        <w:t>-</w:t>
      </w:r>
      <w:r w:rsidR="00307220">
        <w:rPr>
          <w:rFonts w:eastAsia="Times New Roman" w:cstheme="majorBidi"/>
        </w:rPr>
        <w:t>,</w:t>
      </w:r>
      <w:r w:rsidR="00307220" w:rsidRPr="00A94F29">
        <w:rPr>
          <w:rFonts w:eastAsia="Times New Roman" w:cstheme="majorBidi"/>
          <w:vertAlign w:val="superscript"/>
        </w:rPr>
        <w:t> </w:t>
      </w:r>
      <w:r w:rsidR="00307220" w:rsidRPr="00A94F29">
        <w:rPr>
          <w:rFonts w:eastAsia="Times New Roman" w:cstheme="majorBidi"/>
        </w:rPr>
        <w:t>Iron</w:t>
      </w:r>
      <w:r w:rsidR="00307220">
        <w:rPr>
          <w:rFonts w:eastAsia="Times New Roman" w:cstheme="majorBidi"/>
        </w:rPr>
        <w:t xml:space="preserve"> as</w:t>
      </w:r>
      <w:r w:rsidR="00307220" w:rsidRPr="00A94F29">
        <w:rPr>
          <w:rFonts w:eastAsia="Times New Roman" w:cstheme="majorBidi"/>
        </w:rPr>
        <w:t xml:space="preserve"> Fe</w:t>
      </w:r>
      <w:r w:rsidR="00307220" w:rsidRPr="00A94F29">
        <w:rPr>
          <w:rFonts w:eastAsia="Times New Roman" w:cstheme="majorBidi"/>
          <w:vertAlign w:val="superscript"/>
        </w:rPr>
        <w:t>+2</w:t>
      </w:r>
      <w:r w:rsidR="00307220">
        <w:rPr>
          <w:rFonts w:eastAsia="Times New Roman" w:cstheme="majorBidi"/>
        </w:rPr>
        <w:t xml:space="preserve">, </w:t>
      </w:r>
      <w:r w:rsidR="00307220" w:rsidRPr="00A94F29">
        <w:rPr>
          <w:rFonts w:eastAsia="Times New Roman" w:cstheme="majorBidi"/>
        </w:rPr>
        <w:t>Manganese</w:t>
      </w:r>
      <w:r w:rsidR="00307220">
        <w:rPr>
          <w:rFonts w:eastAsia="Times New Roman" w:cstheme="majorBidi"/>
        </w:rPr>
        <w:t xml:space="preserve"> as</w:t>
      </w:r>
      <w:r w:rsidR="00307220" w:rsidRPr="00A94F29">
        <w:rPr>
          <w:rFonts w:eastAsia="Times New Roman" w:cstheme="majorBidi"/>
        </w:rPr>
        <w:t xml:space="preserve"> Mn</w:t>
      </w:r>
      <w:r w:rsidR="00307220" w:rsidRPr="00A94F29">
        <w:rPr>
          <w:rFonts w:eastAsia="Times New Roman" w:cstheme="majorBidi"/>
          <w:vertAlign w:val="superscript"/>
        </w:rPr>
        <w:t>+2</w:t>
      </w:r>
      <w:r w:rsidR="00307220">
        <w:rPr>
          <w:rFonts w:eastAsia="Times New Roman" w:cstheme="majorBidi"/>
        </w:rPr>
        <w:t>,</w:t>
      </w:r>
      <w:r w:rsidR="00307220" w:rsidRPr="00A94F29">
        <w:rPr>
          <w:rFonts w:eastAsia="Times New Roman" w:cstheme="majorBidi"/>
        </w:rPr>
        <w:t>Zinc</w:t>
      </w:r>
      <w:r w:rsidR="00307220">
        <w:rPr>
          <w:rFonts w:eastAsia="Times New Roman" w:cstheme="majorBidi"/>
        </w:rPr>
        <w:t xml:space="preserve"> as</w:t>
      </w:r>
      <w:r w:rsidR="00307220" w:rsidRPr="00A94F29">
        <w:rPr>
          <w:rFonts w:eastAsia="Times New Roman" w:cstheme="majorBidi"/>
        </w:rPr>
        <w:t xml:space="preserve"> Zn</w:t>
      </w:r>
      <w:r w:rsidR="00307220" w:rsidRPr="00A94F29">
        <w:rPr>
          <w:rFonts w:eastAsia="Times New Roman" w:cstheme="majorBidi"/>
          <w:vertAlign w:val="superscript"/>
        </w:rPr>
        <w:t>+2</w:t>
      </w:r>
      <w:r w:rsidR="00307220">
        <w:rPr>
          <w:rFonts w:eastAsia="Times New Roman" w:cstheme="majorBidi"/>
        </w:rPr>
        <w:t>,Copper as Cu</w:t>
      </w:r>
      <w:r w:rsidR="00307220" w:rsidRPr="00307220">
        <w:rPr>
          <w:rFonts w:eastAsia="Times New Roman" w:cstheme="majorBidi"/>
          <w:vertAlign w:val="superscript"/>
        </w:rPr>
        <w:t>+2</w:t>
      </w:r>
      <w:r w:rsidR="00307220" w:rsidRPr="00A94F29">
        <w:rPr>
          <w:rFonts w:eastAsia="Times New Roman" w:cstheme="majorBidi"/>
          <w:vertAlign w:val="superscript"/>
        </w:rPr>
        <w:t> </w:t>
      </w:r>
      <w:r w:rsidR="00307220">
        <w:rPr>
          <w:rFonts w:eastAsia="Times New Roman" w:cstheme="majorBidi"/>
        </w:rPr>
        <w:t>,Sodium as Na</w:t>
      </w:r>
      <w:r w:rsidR="00307220" w:rsidRPr="00307220">
        <w:rPr>
          <w:rFonts w:eastAsia="Times New Roman" w:cstheme="majorBidi"/>
          <w:vertAlign w:val="superscript"/>
        </w:rPr>
        <w:t>+</w:t>
      </w:r>
      <w:r w:rsidR="00307220">
        <w:rPr>
          <w:rFonts w:eastAsia="Times New Roman" w:cstheme="majorBidi"/>
        </w:rPr>
        <w:t xml:space="preserve">, Boron as </w:t>
      </w:r>
      <w:r w:rsidR="00307220" w:rsidRPr="00A94F29">
        <w:rPr>
          <w:rFonts w:eastAsia="Times New Roman" w:cstheme="majorBidi"/>
        </w:rPr>
        <w:t>BO</w:t>
      </w:r>
      <w:r w:rsidR="00307220" w:rsidRPr="00A94F29">
        <w:rPr>
          <w:rFonts w:eastAsia="Times New Roman" w:cstheme="majorBidi"/>
          <w:vertAlign w:val="subscript"/>
        </w:rPr>
        <w:t>3</w:t>
      </w:r>
      <w:r w:rsidR="00307220" w:rsidRPr="00307220">
        <w:rPr>
          <w:rFonts w:eastAsia="Times New Roman" w:cstheme="majorBidi"/>
          <w:vertAlign w:val="superscript"/>
        </w:rPr>
        <w:t>-3</w:t>
      </w:r>
      <w:r w:rsidR="00307220">
        <w:rPr>
          <w:rFonts w:eastAsia="Times New Roman" w:cstheme="majorBidi"/>
        </w:rPr>
        <w:t xml:space="preserve"> &amp; </w:t>
      </w:r>
      <w:r w:rsidR="00307220" w:rsidRPr="00A94F29">
        <w:rPr>
          <w:rFonts w:eastAsia="Times New Roman" w:cstheme="majorBidi"/>
        </w:rPr>
        <w:t>Molybdenum</w:t>
      </w:r>
      <w:r w:rsidR="00307220">
        <w:rPr>
          <w:rFonts w:eastAsia="Times New Roman" w:cstheme="majorBidi"/>
        </w:rPr>
        <w:t xml:space="preserve"> as</w:t>
      </w:r>
      <w:r w:rsidR="00307220" w:rsidRPr="00A94F29">
        <w:rPr>
          <w:rFonts w:eastAsia="Times New Roman" w:cstheme="majorBidi"/>
        </w:rPr>
        <w:t xml:space="preserve"> MoO</w:t>
      </w:r>
      <w:r w:rsidR="00307220" w:rsidRPr="00A94F29">
        <w:rPr>
          <w:rFonts w:eastAsia="Times New Roman" w:cstheme="majorBidi"/>
          <w:vertAlign w:val="subscript"/>
        </w:rPr>
        <w:t>4</w:t>
      </w:r>
      <w:r w:rsidR="00307220" w:rsidRPr="00A94F29">
        <w:rPr>
          <w:rFonts w:eastAsia="Times New Roman" w:cstheme="majorBidi"/>
          <w:vertAlign w:val="superscript"/>
        </w:rPr>
        <w:t>- 2</w:t>
      </w:r>
      <w:r w:rsidR="00C51B0F">
        <w:rPr>
          <w:rFonts w:eastAsia="Times New Roman" w:cstheme="majorBidi"/>
        </w:rPr>
        <w:t>.</w:t>
      </w:r>
      <w:r w:rsidR="00307220" w:rsidRPr="00A94F29">
        <w:rPr>
          <w:rFonts w:eastAsia="Times New Roman" w:cstheme="majorBidi"/>
          <w:vertAlign w:val="superscript"/>
        </w:rPr>
        <w:t xml:space="preserve"> </w:t>
      </w:r>
    </w:p>
    <w:p w:rsidR="00373A35" w:rsidRDefault="00373A35" w:rsidP="006945A3">
      <w:pPr>
        <w:spacing w:after="0" w:line="240" w:lineRule="auto"/>
        <w:jc w:val="both"/>
        <w:rPr>
          <w:rFonts w:eastAsia="Times New Roman" w:cstheme="majorBidi"/>
          <w:b/>
          <w:bCs/>
          <w:u w:val="single"/>
        </w:rPr>
      </w:pPr>
    </w:p>
    <w:p w:rsidR="00CB6366" w:rsidRDefault="00CB6366" w:rsidP="006945A3">
      <w:pPr>
        <w:spacing w:after="0" w:line="240" w:lineRule="auto"/>
        <w:jc w:val="both"/>
        <w:rPr>
          <w:rFonts w:eastAsia="Times New Roman" w:cstheme="majorBidi"/>
        </w:rPr>
      </w:pPr>
      <w:r w:rsidRPr="00A94F29">
        <w:rPr>
          <w:rFonts w:eastAsia="Times New Roman" w:cstheme="majorBidi"/>
          <w:b/>
          <w:bCs/>
          <w:u w:val="single"/>
        </w:rPr>
        <w:t>Nutrient Mobility in Plants</w:t>
      </w:r>
      <w:r w:rsidR="00373A35">
        <w:rPr>
          <w:rFonts w:eastAsia="Times New Roman" w:cstheme="majorBidi"/>
          <w:b/>
          <w:bCs/>
        </w:rPr>
        <w:t xml:space="preserve">: </w:t>
      </w:r>
      <w:r w:rsidR="00373A35" w:rsidRPr="00373A35">
        <w:rPr>
          <w:rFonts w:eastAsia="Times New Roman" w:cstheme="majorBidi"/>
        </w:rPr>
        <w:t>Essential</w:t>
      </w:r>
      <w:r w:rsidR="00373A35">
        <w:rPr>
          <w:rFonts w:eastAsia="Times New Roman" w:cstheme="majorBidi"/>
        </w:rPr>
        <w:t xml:space="preserve"> </w:t>
      </w:r>
      <w:r w:rsidR="00C51B0F">
        <w:rPr>
          <w:rFonts w:eastAsia="Times New Roman" w:cstheme="majorBidi"/>
        </w:rPr>
        <w:t>plant elements</w:t>
      </w:r>
      <w:r w:rsidR="00373A35">
        <w:rPr>
          <w:rFonts w:eastAsia="Times New Roman" w:cstheme="majorBidi"/>
        </w:rPr>
        <w:t xml:space="preserve"> are categorized in two main groups on the basis of their mobility in plant body i.e., Mobile and </w:t>
      </w:r>
      <w:r w:rsidR="00C51B0F">
        <w:rPr>
          <w:rFonts w:eastAsia="Times New Roman" w:cstheme="majorBidi"/>
        </w:rPr>
        <w:t>i</w:t>
      </w:r>
      <w:r w:rsidR="00373A35">
        <w:rPr>
          <w:rFonts w:eastAsia="Times New Roman" w:cstheme="majorBidi"/>
        </w:rPr>
        <w:t xml:space="preserve">mmobile </w:t>
      </w:r>
      <w:r w:rsidR="00C51B0F">
        <w:rPr>
          <w:rFonts w:eastAsia="Times New Roman" w:cstheme="majorBidi"/>
        </w:rPr>
        <w:t>elements.</w:t>
      </w:r>
    </w:p>
    <w:p w:rsidR="00974EE4" w:rsidRDefault="00974EE4" w:rsidP="006945A3">
      <w:pPr>
        <w:spacing w:after="0" w:line="240" w:lineRule="auto"/>
        <w:jc w:val="both"/>
        <w:rPr>
          <w:rFonts w:eastAsia="Times New Roman" w:cstheme="majorBidi"/>
        </w:rPr>
      </w:pPr>
    </w:p>
    <w:p w:rsidR="00BF2956" w:rsidRDefault="00C51B0F" w:rsidP="006945A3">
      <w:pPr>
        <w:pStyle w:val="ListParagraph"/>
        <w:numPr>
          <w:ilvl w:val="0"/>
          <w:numId w:val="5"/>
        </w:numPr>
        <w:spacing w:after="0" w:line="240" w:lineRule="auto"/>
        <w:jc w:val="both"/>
        <w:rPr>
          <w:rFonts w:eastAsia="Times New Roman" w:cstheme="majorBidi"/>
        </w:rPr>
      </w:pPr>
      <w:r w:rsidRPr="00BF2956">
        <w:rPr>
          <w:rFonts w:eastAsia="Times New Roman" w:cstheme="majorBidi"/>
          <w:b/>
          <w:bCs/>
        </w:rPr>
        <w:t xml:space="preserve">Mobile </w:t>
      </w:r>
      <w:r w:rsidR="00BF2956">
        <w:rPr>
          <w:rFonts w:eastAsia="Times New Roman" w:cstheme="majorBidi"/>
          <w:b/>
          <w:bCs/>
        </w:rPr>
        <w:t>Nutrient</w:t>
      </w:r>
      <w:r w:rsidRPr="00BF2956">
        <w:rPr>
          <w:rFonts w:eastAsia="Times New Roman" w:cstheme="majorBidi"/>
          <w:b/>
          <w:bCs/>
        </w:rPr>
        <w:t xml:space="preserve">: </w:t>
      </w:r>
      <w:r w:rsidRPr="00BF2956">
        <w:rPr>
          <w:rFonts w:eastAsia="Times New Roman" w:cstheme="majorBidi"/>
        </w:rPr>
        <w:t xml:space="preserve">These can freely move in plant body, from cells of one compartment to other compartment. Whenever deficiency of a mobile nutrient occurs in plant, the complex compound of that nutrient element in older parts of plant body </w:t>
      </w:r>
      <w:r w:rsidR="00BF2956" w:rsidRPr="00BF2956">
        <w:rPr>
          <w:rFonts w:eastAsia="Times New Roman" w:cstheme="majorBidi"/>
        </w:rPr>
        <w:t xml:space="preserve">are hydrolyzed in to simplest units and are transported to the sites of maximum necessary i.e., meristematic tissues or growing tips. So the deficiency symptoms of a mobile nutrient are always appeared on older leaves or lower parts of the plant. </w:t>
      </w:r>
      <w:r w:rsidR="00BF2956">
        <w:rPr>
          <w:rFonts w:eastAsia="Times New Roman" w:cstheme="majorBidi"/>
        </w:rPr>
        <w:t>N</w:t>
      </w:r>
      <w:r w:rsidR="00BF2956" w:rsidRPr="00BF2956">
        <w:rPr>
          <w:rFonts w:eastAsia="Times New Roman" w:cstheme="majorBidi"/>
        </w:rPr>
        <w:t xml:space="preserve">utrient elements include in this group are N, P, K and Mg. </w:t>
      </w:r>
    </w:p>
    <w:p w:rsidR="00974EE4" w:rsidRDefault="00974EE4" w:rsidP="006945A3">
      <w:pPr>
        <w:pStyle w:val="ListParagraph"/>
        <w:spacing w:after="0" w:line="240" w:lineRule="auto"/>
        <w:ind w:left="1080"/>
        <w:jc w:val="both"/>
        <w:rPr>
          <w:rFonts w:eastAsia="Times New Roman" w:cstheme="majorBidi"/>
        </w:rPr>
      </w:pPr>
    </w:p>
    <w:p w:rsidR="00E32488" w:rsidRDefault="00BF2956" w:rsidP="006945A3">
      <w:pPr>
        <w:pStyle w:val="ListParagraph"/>
        <w:numPr>
          <w:ilvl w:val="0"/>
          <w:numId w:val="5"/>
        </w:numPr>
        <w:spacing w:after="0" w:line="240" w:lineRule="auto"/>
        <w:jc w:val="both"/>
        <w:rPr>
          <w:rFonts w:eastAsia="Times New Roman" w:cstheme="majorBidi"/>
        </w:rPr>
      </w:pPr>
      <w:r>
        <w:rPr>
          <w:rFonts w:eastAsia="Times New Roman" w:cstheme="majorBidi"/>
          <w:b/>
          <w:bCs/>
        </w:rPr>
        <w:t xml:space="preserve">Immobile </w:t>
      </w:r>
      <w:r w:rsidRPr="00BF2956">
        <w:rPr>
          <w:rFonts w:eastAsia="Times New Roman" w:cstheme="majorBidi"/>
          <w:b/>
          <w:bCs/>
        </w:rPr>
        <w:t>Nutrients</w:t>
      </w:r>
      <w:r>
        <w:rPr>
          <w:rFonts w:eastAsia="Times New Roman" w:cstheme="majorBidi"/>
          <w:b/>
          <w:bCs/>
        </w:rPr>
        <w:t xml:space="preserve">: </w:t>
      </w:r>
      <w:r w:rsidR="00E32488" w:rsidRPr="00E32488">
        <w:rPr>
          <w:rFonts w:eastAsia="Times New Roman" w:cstheme="majorBidi"/>
        </w:rPr>
        <w:t>These</w:t>
      </w:r>
      <w:r w:rsidR="00E32488">
        <w:rPr>
          <w:rFonts w:eastAsia="Times New Roman" w:cstheme="majorBidi"/>
        </w:rPr>
        <w:t xml:space="preserve"> can’t move in plant body from one compartment to the other and whenever deficiency of an immobile nutrient element is occurred in plant body, the deficiency symptoms are appeared at sites where large quantities are required i.e., newer or upper leaves. Examples of immobile nutrient are Ca, S and all micronutrients.</w:t>
      </w:r>
    </w:p>
    <w:p w:rsidR="00E32488" w:rsidRDefault="00E32488" w:rsidP="006945A3">
      <w:pPr>
        <w:spacing w:after="0" w:line="240" w:lineRule="auto"/>
        <w:jc w:val="both"/>
        <w:rPr>
          <w:rFonts w:eastAsia="Times New Roman" w:cstheme="majorBidi"/>
        </w:rPr>
      </w:pPr>
    </w:p>
    <w:p w:rsidR="00C51B0F" w:rsidRPr="00974EE4" w:rsidRDefault="00E32488" w:rsidP="006945A3">
      <w:pPr>
        <w:spacing w:after="0"/>
        <w:jc w:val="both"/>
        <w:rPr>
          <w:rFonts w:eastAsia="Times New Roman" w:cstheme="majorBidi"/>
          <w:b/>
          <w:bCs/>
          <w:u w:val="single"/>
        </w:rPr>
      </w:pPr>
      <w:r w:rsidRPr="00974EE4">
        <w:rPr>
          <w:rFonts w:eastAsia="Times New Roman" w:cstheme="majorBidi"/>
          <w:b/>
          <w:bCs/>
        </w:rPr>
        <w:t xml:space="preserve"> </w:t>
      </w:r>
      <w:r w:rsidR="00974EE4" w:rsidRPr="00974EE4">
        <w:rPr>
          <w:rFonts w:eastAsia="Times New Roman" w:cstheme="majorBidi"/>
          <w:b/>
          <w:bCs/>
        </w:rPr>
        <w:t xml:space="preserve">Session 16: </w:t>
      </w:r>
      <w:r w:rsidR="00974EE4" w:rsidRPr="00974EE4">
        <w:rPr>
          <w:rFonts w:eastAsia="Times New Roman" w:cstheme="majorBidi"/>
          <w:b/>
          <w:bCs/>
          <w:u w:val="single"/>
        </w:rPr>
        <w:t xml:space="preserve">Functions of </w:t>
      </w:r>
      <w:r w:rsidR="00974EE4">
        <w:rPr>
          <w:rFonts w:eastAsia="Times New Roman" w:cstheme="majorBidi"/>
          <w:b/>
          <w:bCs/>
          <w:u w:val="single"/>
        </w:rPr>
        <w:t>Macronutrients in</w:t>
      </w:r>
      <w:r w:rsidR="00974EE4" w:rsidRPr="00974EE4">
        <w:rPr>
          <w:rFonts w:eastAsia="Times New Roman" w:cstheme="majorBidi"/>
          <w:b/>
          <w:bCs/>
          <w:u w:val="single"/>
        </w:rPr>
        <w:t xml:space="preserve"> Plant</w:t>
      </w:r>
      <w:r w:rsidR="00974EE4">
        <w:rPr>
          <w:rFonts w:eastAsia="Times New Roman" w:cstheme="majorBidi"/>
          <w:b/>
          <w:bCs/>
          <w:u w:val="single"/>
        </w:rPr>
        <w:t>s</w:t>
      </w:r>
    </w:p>
    <w:p w:rsidR="004C3BD6" w:rsidRPr="005D393F" w:rsidRDefault="00974EE4" w:rsidP="006D773F">
      <w:pPr>
        <w:pStyle w:val="ListParagraph"/>
        <w:numPr>
          <w:ilvl w:val="0"/>
          <w:numId w:val="7"/>
        </w:numPr>
        <w:spacing w:after="0"/>
        <w:jc w:val="both"/>
        <w:rPr>
          <w:rFonts w:eastAsia="Times New Roman" w:cstheme="majorBidi"/>
        </w:rPr>
      </w:pPr>
      <w:r w:rsidRPr="005D393F">
        <w:rPr>
          <w:rFonts w:eastAsia="Times New Roman" w:cstheme="majorBidi"/>
          <w:b/>
          <w:bCs/>
        </w:rPr>
        <w:t>Nitrogen</w:t>
      </w:r>
      <w:r w:rsidR="005D393F">
        <w:rPr>
          <w:rFonts w:eastAsia="Times New Roman" w:cstheme="majorBidi"/>
          <w:b/>
          <w:bCs/>
        </w:rPr>
        <w:t>:</w:t>
      </w:r>
      <w:r w:rsidR="004C3BD6" w:rsidRPr="005D393F">
        <w:rPr>
          <w:rFonts w:eastAsia="Times New Roman" w:cstheme="majorBidi"/>
          <w:b/>
          <w:bCs/>
        </w:rPr>
        <w:t> </w:t>
      </w:r>
    </w:p>
    <w:p w:rsidR="005D393F" w:rsidRPr="005D393F" w:rsidRDefault="005D393F" w:rsidP="006D773F">
      <w:pPr>
        <w:pStyle w:val="ListParagraph"/>
        <w:numPr>
          <w:ilvl w:val="0"/>
          <w:numId w:val="6"/>
        </w:numPr>
        <w:shd w:val="clear" w:color="auto" w:fill="FFFFFF"/>
        <w:jc w:val="both"/>
        <w:rPr>
          <w:rFonts w:eastAsia="Times New Roman" w:cstheme="majorBidi"/>
          <w:color w:val="000000"/>
        </w:rPr>
      </w:pPr>
      <w:r>
        <w:rPr>
          <w:rFonts w:eastAsia="Times New Roman" w:cstheme="majorBidi"/>
          <w:color w:val="000000"/>
        </w:rPr>
        <w:t xml:space="preserve">It </w:t>
      </w:r>
      <w:r w:rsidRPr="005D393F">
        <w:rPr>
          <w:rFonts w:eastAsia="Times New Roman" w:cstheme="majorBidi"/>
          <w:color w:val="000000"/>
        </w:rPr>
        <w:t>is an integral component of many compounds present in plant body like amino acids, enzymes, chlorophyll and nucleic acids etc.</w:t>
      </w:r>
    </w:p>
    <w:p w:rsidR="005D393F" w:rsidRDefault="000732A9" w:rsidP="006D773F">
      <w:pPr>
        <w:pStyle w:val="ListParagraph"/>
        <w:numPr>
          <w:ilvl w:val="0"/>
          <w:numId w:val="6"/>
        </w:numPr>
        <w:shd w:val="clear" w:color="auto" w:fill="FFFFFF"/>
        <w:jc w:val="both"/>
        <w:rPr>
          <w:rFonts w:eastAsia="Times New Roman" w:cstheme="majorBidi"/>
          <w:color w:val="000000"/>
        </w:rPr>
      </w:pPr>
      <w:r w:rsidRPr="005D393F">
        <w:rPr>
          <w:rFonts w:eastAsia="Times New Roman" w:cstheme="majorBidi"/>
          <w:color w:val="000000"/>
        </w:rPr>
        <w:t xml:space="preserve"> </w:t>
      </w:r>
      <w:r w:rsidR="005D393F">
        <w:rPr>
          <w:rFonts w:eastAsia="Times New Roman" w:cstheme="majorBidi"/>
          <w:color w:val="000000"/>
        </w:rPr>
        <w:t>It improves vegetative growth of plants including plant height, tillering, branching, leaf production, and leaf size enlargement.</w:t>
      </w:r>
    </w:p>
    <w:p w:rsidR="00223678" w:rsidRDefault="00223678" w:rsidP="006D773F">
      <w:pPr>
        <w:pStyle w:val="ListParagraph"/>
        <w:numPr>
          <w:ilvl w:val="0"/>
          <w:numId w:val="6"/>
        </w:numPr>
        <w:shd w:val="clear" w:color="auto" w:fill="FFFFFF"/>
        <w:jc w:val="both"/>
        <w:rPr>
          <w:rFonts w:eastAsia="Times New Roman" w:cstheme="majorBidi"/>
          <w:color w:val="000000"/>
        </w:rPr>
      </w:pPr>
      <w:r w:rsidRPr="00223678">
        <w:rPr>
          <w:rFonts w:eastAsia="Times New Roman" w:cstheme="majorBidi"/>
          <w:color w:val="000000"/>
        </w:rPr>
        <w:t xml:space="preserve">Nitrogen </w:t>
      </w:r>
      <w:r>
        <w:rPr>
          <w:rFonts w:eastAsia="Times New Roman" w:cstheme="majorBidi"/>
          <w:color w:val="000000"/>
        </w:rPr>
        <w:t xml:space="preserve">ensures dark green color of the crop and stimulates </w:t>
      </w:r>
      <w:r w:rsidRPr="00223678">
        <w:rPr>
          <w:rFonts w:eastAsia="Times New Roman" w:cstheme="majorBidi"/>
          <w:color w:val="000000"/>
        </w:rPr>
        <w:t>rapid early growth</w:t>
      </w:r>
      <w:r>
        <w:rPr>
          <w:rFonts w:eastAsia="Times New Roman" w:cstheme="majorBidi"/>
          <w:color w:val="000000"/>
        </w:rPr>
        <w:t>.</w:t>
      </w:r>
      <w:r w:rsidRPr="00223678">
        <w:rPr>
          <w:rFonts w:eastAsia="Times New Roman" w:cstheme="majorBidi"/>
          <w:color w:val="000000"/>
        </w:rPr>
        <w:t xml:space="preserve"> </w:t>
      </w:r>
    </w:p>
    <w:p w:rsidR="005D393F" w:rsidRDefault="005D393F" w:rsidP="006D773F">
      <w:pPr>
        <w:pStyle w:val="ListParagraph"/>
        <w:numPr>
          <w:ilvl w:val="0"/>
          <w:numId w:val="6"/>
        </w:numPr>
        <w:shd w:val="clear" w:color="auto" w:fill="FFFFFF"/>
        <w:jc w:val="both"/>
        <w:rPr>
          <w:rFonts w:eastAsia="Times New Roman" w:cstheme="majorBidi"/>
          <w:color w:val="000000"/>
        </w:rPr>
      </w:pPr>
      <w:r>
        <w:rPr>
          <w:rFonts w:eastAsia="Times New Roman" w:cstheme="majorBidi"/>
          <w:color w:val="000000"/>
        </w:rPr>
        <w:t>It improves quality and quantity of leafy vegetables.</w:t>
      </w:r>
    </w:p>
    <w:p w:rsidR="005D393F" w:rsidRDefault="005D393F" w:rsidP="006D773F">
      <w:pPr>
        <w:pStyle w:val="ListParagraph"/>
        <w:numPr>
          <w:ilvl w:val="0"/>
          <w:numId w:val="6"/>
        </w:numPr>
        <w:shd w:val="clear" w:color="auto" w:fill="FFFFFF"/>
        <w:jc w:val="both"/>
        <w:rPr>
          <w:rFonts w:eastAsia="Times New Roman" w:cstheme="majorBidi"/>
          <w:color w:val="000000"/>
        </w:rPr>
      </w:pPr>
      <w:r>
        <w:rPr>
          <w:rFonts w:eastAsia="Times New Roman" w:cstheme="majorBidi"/>
          <w:color w:val="000000"/>
        </w:rPr>
        <w:lastRenderedPageBreak/>
        <w:t>It improves the plumpness in cereal grains and fluffiness in leafy crops.</w:t>
      </w:r>
    </w:p>
    <w:p w:rsidR="00223678" w:rsidRDefault="005D393F" w:rsidP="006D773F">
      <w:pPr>
        <w:pStyle w:val="ListParagraph"/>
        <w:numPr>
          <w:ilvl w:val="0"/>
          <w:numId w:val="6"/>
        </w:numPr>
        <w:shd w:val="clear" w:color="auto" w:fill="FFFFFF"/>
        <w:jc w:val="both"/>
        <w:rPr>
          <w:rFonts w:eastAsia="Times New Roman" w:cstheme="majorBidi"/>
          <w:color w:val="000000"/>
        </w:rPr>
      </w:pPr>
      <w:r>
        <w:rPr>
          <w:rFonts w:eastAsia="Times New Roman" w:cstheme="majorBidi"/>
          <w:color w:val="000000"/>
        </w:rPr>
        <w:t xml:space="preserve">Heavy application of N for agricultural crops </w:t>
      </w:r>
      <w:r w:rsidR="00223678">
        <w:rPr>
          <w:rFonts w:eastAsia="Times New Roman" w:cstheme="majorBidi"/>
          <w:color w:val="000000"/>
        </w:rPr>
        <w:t>may leads to crop lodging and attack of insect, pests and diseases.</w:t>
      </w:r>
    </w:p>
    <w:p w:rsidR="004C3BD6" w:rsidRDefault="00223678" w:rsidP="006D773F">
      <w:pPr>
        <w:pStyle w:val="ListParagraph"/>
        <w:numPr>
          <w:ilvl w:val="0"/>
          <w:numId w:val="7"/>
        </w:numPr>
        <w:shd w:val="clear" w:color="auto" w:fill="FFFFFF"/>
        <w:jc w:val="both"/>
        <w:rPr>
          <w:rFonts w:eastAsia="Times New Roman" w:cstheme="majorBidi"/>
        </w:rPr>
      </w:pPr>
      <w:r w:rsidRPr="00223678">
        <w:rPr>
          <w:rFonts w:eastAsia="Times New Roman" w:cstheme="majorBidi"/>
          <w:b/>
          <w:bCs/>
          <w:color w:val="000000"/>
        </w:rPr>
        <w:t>Phosphorus:</w:t>
      </w:r>
      <w:r w:rsidRPr="00223678">
        <w:rPr>
          <w:rFonts w:eastAsia="Times New Roman" w:cstheme="majorBidi"/>
          <w:color w:val="000000"/>
        </w:rPr>
        <w:t xml:space="preserve"> </w:t>
      </w:r>
      <w:r w:rsidR="005D393F" w:rsidRPr="00223678">
        <w:rPr>
          <w:rFonts w:eastAsia="Times New Roman" w:cstheme="majorBidi"/>
          <w:color w:val="000000"/>
        </w:rPr>
        <w:t xml:space="preserve"> </w:t>
      </w:r>
    </w:p>
    <w:p w:rsidR="00D14022" w:rsidRDefault="00223678" w:rsidP="006D773F">
      <w:pPr>
        <w:pStyle w:val="ListParagraph"/>
        <w:numPr>
          <w:ilvl w:val="0"/>
          <w:numId w:val="8"/>
        </w:numPr>
        <w:jc w:val="both"/>
      </w:pPr>
      <w:r w:rsidRPr="00223678">
        <w:t>Phosphorus is</w:t>
      </w:r>
      <w:r>
        <w:t xml:space="preserve"> an integral part of</w:t>
      </w:r>
      <w:r w:rsidR="00D14022">
        <w:t xml:space="preserve"> many compounds present in plant body</w:t>
      </w:r>
      <w:r>
        <w:t xml:space="preserve"> </w:t>
      </w:r>
      <w:r w:rsidR="00D14022">
        <w:t xml:space="preserve">including certain </w:t>
      </w:r>
      <w:r>
        <w:t>amino acids, nucleic acid</w:t>
      </w:r>
      <w:r w:rsidR="00D14022">
        <w:t>,</w:t>
      </w:r>
      <w:r>
        <w:t xml:space="preserve"> nucleotides, phospholipids</w:t>
      </w:r>
      <w:r w:rsidR="00D14022">
        <w:t>, phosphotides, coenzyme A and energy units ATPs and ADPs.</w:t>
      </w:r>
    </w:p>
    <w:p w:rsidR="00D14022" w:rsidRDefault="00D14022" w:rsidP="006D773F">
      <w:pPr>
        <w:pStyle w:val="ListParagraph"/>
        <w:numPr>
          <w:ilvl w:val="0"/>
          <w:numId w:val="8"/>
        </w:numPr>
        <w:jc w:val="both"/>
      </w:pPr>
      <w:r>
        <w:t xml:space="preserve">It is stimulates root development, so an early application of P fertilizer is recommended. </w:t>
      </w:r>
    </w:p>
    <w:p w:rsidR="00D14022" w:rsidRDefault="00D14022" w:rsidP="006D773F">
      <w:pPr>
        <w:pStyle w:val="ListParagraph"/>
        <w:numPr>
          <w:ilvl w:val="0"/>
          <w:numId w:val="8"/>
        </w:numPr>
        <w:jc w:val="both"/>
      </w:pPr>
      <w:r>
        <w:t>Phosphorus triggers reproductive phase of plants and stimulates flowering, fruiting, grain formation and early maturity.</w:t>
      </w:r>
    </w:p>
    <w:p w:rsidR="008536FF" w:rsidRDefault="00223678" w:rsidP="006D773F">
      <w:pPr>
        <w:pStyle w:val="ListParagraph"/>
        <w:numPr>
          <w:ilvl w:val="0"/>
          <w:numId w:val="8"/>
        </w:numPr>
        <w:jc w:val="both"/>
      </w:pPr>
      <w:r w:rsidRPr="00223678">
        <w:t>It is involved in the formation of all oils, sugars</w:t>
      </w:r>
      <w:r w:rsidR="00D14022">
        <w:t xml:space="preserve"> and </w:t>
      </w:r>
      <w:r w:rsidRPr="00223678">
        <w:t>starches</w:t>
      </w:r>
      <w:r w:rsidR="00D14022">
        <w:t xml:space="preserve"> in plant body</w:t>
      </w:r>
      <w:r w:rsidR="008536FF">
        <w:t>.</w:t>
      </w:r>
    </w:p>
    <w:p w:rsidR="008536FF" w:rsidRDefault="008536FF" w:rsidP="006D773F">
      <w:pPr>
        <w:pStyle w:val="ListParagraph"/>
        <w:numPr>
          <w:ilvl w:val="0"/>
          <w:numId w:val="8"/>
        </w:numPr>
        <w:jc w:val="both"/>
      </w:pPr>
      <w:r>
        <w:t>In plant cells, P acts a buffering agent and stabilizes the pH of cell protoplasm.</w:t>
      </w:r>
    </w:p>
    <w:p w:rsidR="00D14022" w:rsidRDefault="008536FF" w:rsidP="006D773F">
      <w:pPr>
        <w:pStyle w:val="ListParagraph"/>
        <w:numPr>
          <w:ilvl w:val="0"/>
          <w:numId w:val="8"/>
        </w:numPr>
        <w:jc w:val="both"/>
      </w:pPr>
      <w:r>
        <w:t xml:space="preserve">In cereals, it strengthens the stalk and </w:t>
      </w:r>
      <w:proofErr w:type="gramStart"/>
      <w:r>
        <w:t>prevent</w:t>
      </w:r>
      <w:proofErr w:type="gramEnd"/>
      <w:r>
        <w:t xml:space="preserve"> the crop from lodging. </w:t>
      </w:r>
    </w:p>
    <w:p w:rsidR="008536FF" w:rsidRDefault="008536FF" w:rsidP="006D773F">
      <w:pPr>
        <w:pStyle w:val="ListParagraph"/>
        <w:numPr>
          <w:ilvl w:val="0"/>
          <w:numId w:val="7"/>
        </w:numPr>
        <w:ind w:left="360"/>
        <w:jc w:val="both"/>
        <w:rPr>
          <w:b/>
          <w:bCs/>
        </w:rPr>
      </w:pPr>
      <w:r w:rsidRPr="008536FF">
        <w:rPr>
          <w:b/>
          <w:bCs/>
        </w:rPr>
        <w:t xml:space="preserve">Potassium: </w:t>
      </w:r>
    </w:p>
    <w:p w:rsidR="008536FF" w:rsidRPr="008536FF" w:rsidRDefault="008536FF" w:rsidP="006D773F">
      <w:pPr>
        <w:pStyle w:val="ListParagraph"/>
        <w:numPr>
          <w:ilvl w:val="0"/>
          <w:numId w:val="9"/>
        </w:numPr>
        <w:jc w:val="both"/>
        <w:rPr>
          <w:b/>
          <w:bCs/>
        </w:rPr>
      </w:pPr>
      <w:r>
        <w:t>It is not an integral component of any compound present in plant body, where it exists as K</w:t>
      </w:r>
      <w:r w:rsidRPr="008536FF">
        <w:rPr>
          <w:vertAlign w:val="superscript"/>
        </w:rPr>
        <w:t>+</w:t>
      </w:r>
      <w:r>
        <w:t>.</w:t>
      </w:r>
    </w:p>
    <w:p w:rsidR="008536FF" w:rsidRPr="008536FF" w:rsidRDefault="008536FF" w:rsidP="006D773F">
      <w:pPr>
        <w:pStyle w:val="ListParagraph"/>
        <w:numPr>
          <w:ilvl w:val="0"/>
          <w:numId w:val="9"/>
        </w:numPr>
        <w:jc w:val="both"/>
        <w:rPr>
          <w:b/>
          <w:bCs/>
        </w:rPr>
      </w:pPr>
      <w:r>
        <w:t>The main function of potassium is water relations in plant where it is responsible for opening and closing of stomata.</w:t>
      </w:r>
    </w:p>
    <w:p w:rsidR="008536FF" w:rsidRPr="002E4BEC" w:rsidRDefault="002E4BEC" w:rsidP="006D773F">
      <w:pPr>
        <w:pStyle w:val="ListParagraph"/>
        <w:numPr>
          <w:ilvl w:val="0"/>
          <w:numId w:val="9"/>
        </w:numPr>
        <w:jc w:val="both"/>
        <w:rPr>
          <w:b/>
          <w:bCs/>
        </w:rPr>
      </w:pPr>
      <w:r>
        <w:t>It stimulates many enzymes involved in photosynthesis, protein synthesis and carbohydrate metabolism. So it improves food quality in cereals and carbohydrates in sugar crops.</w:t>
      </w:r>
    </w:p>
    <w:p w:rsidR="002E4BEC" w:rsidRPr="008536FF" w:rsidRDefault="002E4BEC" w:rsidP="006D773F">
      <w:pPr>
        <w:pStyle w:val="ListParagraph"/>
        <w:numPr>
          <w:ilvl w:val="0"/>
          <w:numId w:val="9"/>
        </w:numPr>
        <w:jc w:val="both"/>
        <w:rPr>
          <w:b/>
          <w:bCs/>
        </w:rPr>
      </w:pPr>
      <w:r>
        <w:t>It improves the tolerance of plant against biotic and abiotic stresses. In this way K saves the plants from insect attack, diseases, drying, sunburn, cold injury and lodging</w:t>
      </w:r>
      <w:r>
        <w:rPr>
          <w:b/>
          <w:bCs/>
        </w:rPr>
        <w:t xml:space="preserve"> </w:t>
      </w:r>
      <w:r w:rsidRPr="002E4BEC">
        <w:t>etc.</w:t>
      </w:r>
    </w:p>
    <w:p w:rsidR="0094225F" w:rsidRPr="0094225F" w:rsidRDefault="0094225F" w:rsidP="006D773F">
      <w:pPr>
        <w:pStyle w:val="ListParagraph"/>
        <w:numPr>
          <w:ilvl w:val="0"/>
          <w:numId w:val="7"/>
        </w:numPr>
        <w:spacing w:after="0"/>
        <w:ind w:left="360"/>
        <w:jc w:val="both"/>
        <w:rPr>
          <w:rFonts w:eastAsia="Times New Roman" w:cstheme="majorBidi"/>
        </w:rPr>
      </w:pPr>
      <w:r w:rsidRPr="0094225F">
        <w:rPr>
          <w:rFonts w:eastAsia="Times New Roman" w:cstheme="majorBidi"/>
          <w:b/>
          <w:bCs/>
        </w:rPr>
        <w:t>C</w:t>
      </w:r>
      <w:r>
        <w:rPr>
          <w:rFonts w:eastAsia="Times New Roman" w:cstheme="majorBidi"/>
          <w:b/>
          <w:bCs/>
        </w:rPr>
        <w:t>alcium:</w:t>
      </w:r>
    </w:p>
    <w:p w:rsidR="0094225F" w:rsidRDefault="0094225F" w:rsidP="006D773F">
      <w:pPr>
        <w:pStyle w:val="ListParagraph"/>
        <w:numPr>
          <w:ilvl w:val="0"/>
          <w:numId w:val="10"/>
        </w:numPr>
        <w:spacing w:after="0"/>
        <w:jc w:val="both"/>
        <w:rPr>
          <w:rFonts w:eastAsia="Times New Roman" w:cstheme="majorBidi"/>
        </w:rPr>
      </w:pPr>
      <w:r>
        <w:rPr>
          <w:rFonts w:eastAsia="Times New Roman" w:cstheme="majorBidi"/>
        </w:rPr>
        <w:t>It is c</w:t>
      </w:r>
      <w:r w:rsidRPr="0094225F">
        <w:rPr>
          <w:rFonts w:eastAsia="Times New Roman" w:cstheme="majorBidi"/>
        </w:rPr>
        <w:t xml:space="preserve">omponent of cell wall where it is largely present as calcium pectate. </w:t>
      </w:r>
    </w:p>
    <w:p w:rsidR="0094225F" w:rsidRDefault="0094225F" w:rsidP="006D773F">
      <w:pPr>
        <w:pStyle w:val="ListParagraph"/>
        <w:numPr>
          <w:ilvl w:val="0"/>
          <w:numId w:val="10"/>
        </w:numPr>
        <w:spacing w:after="0"/>
        <w:jc w:val="both"/>
        <w:rPr>
          <w:rFonts w:eastAsia="Times New Roman" w:cstheme="majorBidi"/>
        </w:rPr>
      </w:pPr>
      <w:r w:rsidRPr="0094225F">
        <w:rPr>
          <w:rFonts w:eastAsia="Times New Roman" w:cstheme="majorBidi"/>
        </w:rPr>
        <w:t>It ensures cell integrity and mainta</w:t>
      </w:r>
      <w:r>
        <w:rPr>
          <w:rFonts w:eastAsia="Times New Roman" w:cstheme="majorBidi"/>
        </w:rPr>
        <w:t>i</w:t>
      </w:r>
      <w:r w:rsidRPr="0094225F">
        <w:rPr>
          <w:rFonts w:eastAsia="Times New Roman" w:cstheme="majorBidi"/>
        </w:rPr>
        <w:t>n</w:t>
      </w:r>
      <w:r>
        <w:rPr>
          <w:rFonts w:eastAsia="Times New Roman" w:cstheme="majorBidi"/>
        </w:rPr>
        <w:t>s</w:t>
      </w:r>
      <w:r w:rsidRPr="0094225F">
        <w:rPr>
          <w:rFonts w:eastAsia="Times New Roman" w:cstheme="majorBidi"/>
        </w:rPr>
        <w:t xml:space="preserve"> membrane permeability. </w:t>
      </w:r>
    </w:p>
    <w:p w:rsidR="0094225F" w:rsidRDefault="0094225F" w:rsidP="006D773F">
      <w:pPr>
        <w:pStyle w:val="ListParagraph"/>
        <w:numPr>
          <w:ilvl w:val="0"/>
          <w:numId w:val="10"/>
        </w:numPr>
        <w:spacing w:after="0"/>
        <w:jc w:val="both"/>
        <w:rPr>
          <w:rFonts w:eastAsia="Times New Roman" w:cstheme="majorBidi"/>
        </w:rPr>
      </w:pPr>
      <w:r>
        <w:rPr>
          <w:rFonts w:eastAsia="Times New Roman" w:cstheme="majorBidi"/>
        </w:rPr>
        <w:t>It is</w:t>
      </w:r>
      <w:r w:rsidRPr="0094225F">
        <w:rPr>
          <w:rFonts w:eastAsia="Times New Roman" w:cstheme="majorBidi"/>
        </w:rPr>
        <w:t xml:space="preserve"> required in cell division and cell elongation</w:t>
      </w:r>
      <w:r>
        <w:rPr>
          <w:rFonts w:eastAsia="Times New Roman" w:cstheme="majorBidi"/>
        </w:rPr>
        <w:t>.</w:t>
      </w:r>
    </w:p>
    <w:p w:rsidR="00391FB7" w:rsidRDefault="00391FB7" w:rsidP="006D773F">
      <w:pPr>
        <w:pStyle w:val="ListParagraph"/>
        <w:numPr>
          <w:ilvl w:val="0"/>
          <w:numId w:val="7"/>
        </w:numPr>
        <w:spacing w:after="0"/>
        <w:ind w:left="360"/>
        <w:jc w:val="both"/>
        <w:rPr>
          <w:rFonts w:eastAsia="Times New Roman" w:cstheme="majorBidi"/>
          <w:b/>
          <w:bCs/>
        </w:rPr>
      </w:pPr>
      <w:r w:rsidRPr="00391FB7">
        <w:rPr>
          <w:rFonts w:eastAsia="Times New Roman" w:cstheme="majorBidi"/>
          <w:b/>
          <w:bCs/>
        </w:rPr>
        <w:t>Magnesium:</w:t>
      </w:r>
    </w:p>
    <w:p w:rsidR="00391FB7" w:rsidRDefault="00391FB7" w:rsidP="006D773F">
      <w:pPr>
        <w:pStyle w:val="ListParagraph"/>
        <w:numPr>
          <w:ilvl w:val="0"/>
          <w:numId w:val="14"/>
        </w:numPr>
        <w:spacing w:after="0"/>
        <w:jc w:val="both"/>
        <w:rPr>
          <w:rFonts w:eastAsia="Times New Roman" w:cstheme="majorBidi"/>
        </w:rPr>
      </w:pPr>
      <w:r w:rsidRPr="00391FB7">
        <w:rPr>
          <w:rFonts w:eastAsia="Times New Roman" w:cstheme="majorBidi"/>
        </w:rPr>
        <w:t>Core component of chlorophyll molecule.  Mg occurs at the center of chlorophyll molecules therefore, essential for photosynthesis</w:t>
      </w:r>
      <w:r>
        <w:rPr>
          <w:rFonts w:eastAsia="Times New Roman" w:cstheme="majorBidi"/>
        </w:rPr>
        <w:t>.</w:t>
      </w:r>
    </w:p>
    <w:p w:rsidR="00391FB7" w:rsidRDefault="00391FB7" w:rsidP="006D773F">
      <w:pPr>
        <w:pStyle w:val="ListParagraph"/>
        <w:numPr>
          <w:ilvl w:val="0"/>
          <w:numId w:val="14"/>
        </w:numPr>
        <w:spacing w:after="0"/>
        <w:jc w:val="both"/>
        <w:rPr>
          <w:rFonts w:eastAsia="Times New Roman" w:cstheme="majorBidi"/>
        </w:rPr>
      </w:pPr>
      <w:r w:rsidRPr="00391FB7">
        <w:rPr>
          <w:rFonts w:eastAsia="Times New Roman" w:cstheme="majorBidi"/>
        </w:rPr>
        <w:t>It plays role in enzyme activities and cell elongation</w:t>
      </w:r>
      <w:r>
        <w:rPr>
          <w:rFonts w:eastAsia="Times New Roman" w:cstheme="majorBidi"/>
        </w:rPr>
        <w:t>.</w:t>
      </w:r>
    </w:p>
    <w:p w:rsidR="00391FB7" w:rsidRDefault="00391FB7" w:rsidP="006D773F">
      <w:pPr>
        <w:pStyle w:val="ListParagraph"/>
        <w:numPr>
          <w:ilvl w:val="0"/>
          <w:numId w:val="14"/>
        </w:numPr>
        <w:spacing w:after="0"/>
        <w:jc w:val="both"/>
        <w:rPr>
          <w:rFonts w:eastAsia="Times New Roman" w:cstheme="majorBidi"/>
        </w:rPr>
      </w:pPr>
      <w:r w:rsidRPr="00391FB7">
        <w:rPr>
          <w:rFonts w:eastAsia="Times New Roman" w:cstheme="majorBidi"/>
        </w:rPr>
        <w:t>It is also related to synthesis of oils in plants</w:t>
      </w:r>
      <w:r>
        <w:rPr>
          <w:rFonts w:eastAsia="Times New Roman" w:cstheme="majorBidi"/>
        </w:rPr>
        <w:t>.</w:t>
      </w:r>
    </w:p>
    <w:p w:rsidR="00391FB7" w:rsidRPr="00391FB7" w:rsidRDefault="00391FB7" w:rsidP="006D773F">
      <w:pPr>
        <w:pStyle w:val="ListParagraph"/>
        <w:numPr>
          <w:ilvl w:val="0"/>
          <w:numId w:val="14"/>
        </w:numPr>
        <w:spacing w:after="0"/>
        <w:jc w:val="both"/>
        <w:rPr>
          <w:rFonts w:eastAsia="Times New Roman" w:cstheme="majorBidi"/>
        </w:rPr>
      </w:pPr>
      <w:r w:rsidRPr="00391FB7">
        <w:rPr>
          <w:rFonts w:eastAsia="Times New Roman" w:cstheme="majorBidi"/>
        </w:rPr>
        <w:t>Catalyst for certain enzymes</w:t>
      </w:r>
      <w:r w:rsidR="001E3610">
        <w:rPr>
          <w:rFonts w:eastAsia="Times New Roman" w:cstheme="majorBidi"/>
        </w:rPr>
        <w:t>.</w:t>
      </w:r>
      <w:r w:rsidRPr="00391FB7">
        <w:rPr>
          <w:rFonts w:eastAsia="Times New Roman" w:cstheme="majorBidi"/>
        </w:rPr>
        <w:t> </w:t>
      </w:r>
    </w:p>
    <w:p w:rsidR="0094225F" w:rsidRPr="00391FB7" w:rsidRDefault="0094225F" w:rsidP="006D773F">
      <w:pPr>
        <w:pStyle w:val="ListParagraph"/>
        <w:numPr>
          <w:ilvl w:val="0"/>
          <w:numId w:val="7"/>
        </w:numPr>
        <w:spacing w:after="0"/>
        <w:ind w:left="360"/>
        <w:jc w:val="both"/>
        <w:rPr>
          <w:rFonts w:eastAsia="Times New Roman" w:cstheme="majorBidi"/>
          <w:b/>
          <w:bCs/>
        </w:rPr>
      </w:pPr>
      <w:r w:rsidRPr="00391FB7">
        <w:rPr>
          <w:rFonts w:eastAsia="Times New Roman" w:cstheme="majorBidi"/>
          <w:b/>
          <w:bCs/>
        </w:rPr>
        <w:t>Sulfur: </w:t>
      </w:r>
    </w:p>
    <w:p w:rsidR="0094225F" w:rsidRPr="0094225F" w:rsidRDefault="0094225F" w:rsidP="006D773F">
      <w:pPr>
        <w:pStyle w:val="ListParagraph"/>
        <w:numPr>
          <w:ilvl w:val="0"/>
          <w:numId w:val="11"/>
        </w:numPr>
        <w:spacing w:after="0"/>
        <w:jc w:val="both"/>
        <w:rPr>
          <w:rFonts w:eastAsia="Times New Roman" w:cstheme="majorBidi"/>
          <w:b/>
          <w:bCs/>
        </w:rPr>
      </w:pPr>
      <w:r>
        <w:rPr>
          <w:rFonts w:eastAsia="Times New Roman" w:cstheme="majorBidi"/>
        </w:rPr>
        <w:t>It is an integral c</w:t>
      </w:r>
      <w:r w:rsidRPr="00A94F29">
        <w:rPr>
          <w:rFonts w:eastAsia="Times New Roman" w:cstheme="majorBidi"/>
        </w:rPr>
        <w:t>omponent of amino acids methionine</w:t>
      </w:r>
      <w:r>
        <w:rPr>
          <w:rFonts w:eastAsia="Times New Roman" w:cstheme="majorBidi"/>
        </w:rPr>
        <w:t xml:space="preserve"> and </w:t>
      </w:r>
      <w:r w:rsidRPr="00A94F29">
        <w:rPr>
          <w:rFonts w:eastAsia="Times New Roman" w:cstheme="majorBidi"/>
        </w:rPr>
        <w:t>cysteine</w:t>
      </w:r>
      <w:r>
        <w:rPr>
          <w:rFonts w:eastAsia="Times New Roman" w:cstheme="majorBidi"/>
        </w:rPr>
        <w:t>.</w:t>
      </w:r>
    </w:p>
    <w:p w:rsidR="0094225F" w:rsidRPr="0094225F" w:rsidRDefault="0094225F" w:rsidP="006D773F">
      <w:pPr>
        <w:pStyle w:val="ListParagraph"/>
        <w:numPr>
          <w:ilvl w:val="0"/>
          <w:numId w:val="11"/>
        </w:numPr>
        <w:spacing w:after="0"/>
        <w:jc w:val="both"/>
        <w:rPr>
          <w:rFonts w:eastAsia="Times New Roman" w:cstheme="majorBidi"/>
          <w:b/>
          <w:bCs/>
        </w:rPr>
      </w:pPr>
      <w:r w:rsidRPr="00A94F29">
        <w:rPr>
          <w:rFonts w:eastAsia="Times New Roman" w:cstheme="majorBidi"/>
        </w:rPr>
        <w:t>Essential for protein synthesis</w:t>
      </w:r>
      <w:r>
        <w:rPr>
          <w:rFonts w:eastAsia="Times New Roman" w:cstheme="majorBidi"/>
        </w:rPr>
        <w:t>.</w:t>
      </w:r>
    </w:p>
    <w:p w:rsidR="008C1F2E" w:rsidRPr="008C1F2E" w:rsidRDefault="0094225F" w:rsidP="006D773F">
      <w:pPr>
        <w:pStyle w:val="ListParagraph"/>
        <w:numPr>
          <w:ilvl w:val="0"/>
          <w:numId w:val="11"/>
        </w:numPr>
        <w:spacing w:after="0"/>
        <w:jc w:val="both"/>
        <w:rPr>
          <w:rFonts w:eastAsia="Times New Roman" w:cstheme="majorBidi"/>
          <w:b/>
          <w:bCs/>
        </w:rPr>
      </w:pPr>
      <w:r w:rsidRPr="00A94F29">
        <w:rPr>
          <w:rFonts w:eastAsia="Times New Roman" w:cstheme="majorBidi"/>
        </w:rPr>
        <w:t>Promotes root growth and vigorous vegetative growth</w:t>
      </w:r>
      <w:r w:rsidR="008C1F2E">
        <w:rPr>
          <w:rFonts w:eastAsia="Times New Roman" w:cstheme="majorBidi"/>
        </w:rPr>
        <w:t>.</w:t>
      </w:r>
    </w:p>
    <w:p w:rsidR="008C1F2E" w:rsidRPr="008C1F2E" w:rsidRDefault="008C1F2E" w:rsidP="006D773F">
      <w:pPr>
        <w:pStyle w:val="ListParagraph"/>
        <w:numPr>
          <w:ilvl w:val="0"/>
          <w:numId w:val="11"/>
        </w:numPr>
        <w:spacing w:after="0"/>
        <w:jc w:val="both"/>
        <w:rPr>
          <w:rFonts w:eastAsia="Times New Roman" w:cstheme="majorBidi"/>
          <w:b/>
          <w:bCs/>
        </w:rPr>
      </w:pPr>
      <w:r>
        <w:rPr>
          <w:rFonts w:eastAsia="Times New Roman" w:cstheme="majorBidi"/>
        </w:rPr>
        <w:t>Sulfur is c</w:t>
      </w:r>
      <w:r w:rsidR="0094225F" w:rsidRPr="00A94F29">
        <w:rPr>
          <w:rFonts w:eastAsia="Times New Roman" w:cstheme="majorBidi"/>
        </w:rPr>
        <w:t>onstituent of coenzymes and vitamins</w:t>
      </w:r>
      <w:r>
        <w:rPr>
          <w:rFonts w:eastAsia="Times New Roman" w:cstheme="majorBidi"/>
        </w:rPr>
        <w:t>.</w:t>
      </w:r>
    </w:p>
    <w:p w:rsidR="0094225F" w:rsidRDefault="008C1F2E" w:rsidP="006D773F">
      <w:pPr>
        <w:pStyle w:val="ListParagraph"/>
        <w:numPr>
          <w:ilvl w:val="0"/>
          <w:numId w:val="11"/>
        </w:numPr>
        <w:spacing w:after="0"/>
        <w:jc w:val="both"/>
        <w:rPr>
          <w:rFonts w:eastAsia="Times New Roman" w:cstheme="majorBidi"/>
          <w:b/>
          <w:bCs/>
        </w:rPr>
      </w:pPr>
      <w:r>
        <w:rPr>
          <w:rFonts w:eastAsia="Times New Roman" w:cstheme="majorBidi"/>
        </w:rPr>
        <w:t>It is r</w:t>
      </w:r>
      <w:r w:rsidR="0094225F" w:rsidRPr="00A94F29">
        <w:rPr>
          <w:rFonts w:eastAsia="Times New Roman" w:cstheme="majorBidi"/>
        </w:rPr>
        <w:t xml:space="preserve">esponsible for pungency and flavor </w:t>
      </w:r>
      <w:r>
        <w:rPr>
          <w:rFonts w:eastAsia="Times New Roman" w:cstheme="majorBidi"/>
        </w:rPr>
        <w:t xml:space="preserve">in onion, garlic and </w:t>
      </w:r>
      <w:r w:rsidR="0094225F" w:rsidRPr="00A94F29">
        <w:rPr>
          <w:rFonts w:eastAsia="Times New Roman" w:cstheme="majorBidi"/>
        </w:rPr>
        <w:t>mustard</w:t>
      </w:r>
      <w:r>
        <w:rPr>
          <w:rFonts w:eastAsia="Times New Roman" w:cstheme="majorBidi"/>
        </w:rPr>
        <w:t>.</w:t>
      </w:r>
    </w:p>
    <w:p w:rsidR="001E3610" w:rsidRDefault="001E3610" w:rsidP="006945A3">
      <w:pPr>
        <w:spacing w:after="0"/>
        <w:jc w:val="both"/>
        <w:rPr>
          <w:rFonts w:eastAsia="Times New Roman" w:cstheme="majorBidi"/>
          <w:b/>
          <w:bCs/>
        </w:rPr>
      </w:pPr>
    </w:p>
    <w:p w:rsidR="00BC0F0F" w:rsidRPr="00BC0F0F" w:rsidRDefault="001E3610" w:rsidP="006945A3">
      <w:pPr>
        <w:spacing w:after="0"/>
        <w:jc w:val="both"/>
        <w:rPr>
          <w:rFonts w:eastAsia="Times New Roman" w:cstheme="majorBidi"/>
          <w:b/>
          <w:bCs/>
        </w:rPr>
      </w:pPr>
      <w:r w:rsidRPr="00974EE4">
        <w:rPr>
          <w:rFonts w:eastAsia="Times New Roman" w:cstheme="majorBidi"/>
          <w:b/>
          <w:bCs/>
        </w:rPr>
        <w:t>Session 1</w:t>
      </w:r>
      <w:r w:rsidR="007866C5">
        <w:rPr>
          <w:rFonts w:eastAsia="Times New Roman" w:cstheme="majorBidi"/>
          <w:b/>
          <w:bCs/>
        </w:rPr>
        <w:t>7</w:t>
      </w:r>
      <w:r w:rsidRPr="00974EE4">
        <w:rPr>
          <w:rFonts w:eastAsia="Times New Roman" w:cstheme="majorBidi"/>
          <w:b/>
          <w:bCs/>
        </w:rPr>
        <w:t xml:space="preserve">: </w:t>
      </w:r>
      <w:r w:rsidRPr="00974EE4">
        <w:rPr>
          <w:rFonts w:eastAsia="Times New Roman" w:cstheme="majorBidi"/>
          <w:b/>
          <w:bCs/>
          <w:u w:val="single"/>
        </w:rPr>
        <w:t xml:space="preserve">Functions of </w:t>
      </w:r>
      <w:r>
        <w:rPr>
          <w:rFonts w:eastAsia="Times New Roman" w:cstheme="majorBidi"/>
          <w:b/>
          <w:bCs/>
          <w:u w:val="single"/>
        </w:rPr>
        <w:t>Micronutrients in</w:t>
      </w:r>
      <w:r w:rsidRPr="00974EE4">
        <w:rPr>
          <w:rFonts w:eastAsia="Times New Roman" w:cstheme="majorBidi"/>
          <w:b/>
          <w:bCs/>
          <w:u w:val="single"/>
        </w:rPr>
        <w:t xml:space="preserve"> Plant</w:t>
      </w:r>
      <w:r>
        <w:rPr>
          <w:rFonts w:eastAsia="Times New Roman" w:cstheme="majorBidi"/>
          <w:b/>
          <w:bCs/>
          <w:u w:val="single"/>
        </w:rPr>
        <w:t>s</w:t>
      </w:r>
    </w:p>
    <w:p w:rsidR="00807000" w:rsidRPr="001E3610" w:rsidRDefault="00807000" w:rsidP="006D773F">
      <w:pPr>
        <w:pStyle w:val="ListParagraph"/>
        <w:numPr>
          <w:ilvl w:val="0"/>
          <w:numId w:val="17"/>
        </w:numPr>
        <w:spacing w:after="0"/>
        <w:ind w:left="360"/>
        <w:jc w:val="both"/>
        <w:rPr>
          <w:rFonts w:eastAsia="Times New Roman" w:cstheme="majorBidi"/>
          <w:b/>
          <w:bCs/>
        </w:rPr>
      </w:pPr>
      <w:r w:rsidRPr="001E3610">
        <w:rPr>
          <w:rFonts w:eastAsia="Times New Roman" w:cstheme="majorBidi"/>
          <w:b/>
          <w:bCs/>
        </w:rPr>
        <w:t>Iron </w:t>
      </w:r>
    </w:p>
    <w:p w:rsidR="00807000" w:rsidRDefault="00807000" w:rsidP="006D773F">
      <w:pPr>
        <w:pStyle w:val="ListParagraph"/>
        <w:numPr>
          <w:ilvl w:val="0"/>
          <w:numId w:val="12"/>
        </w:numPr>
        <w:spacing w:after="0"/>
        <w:jc w:val="both"/>
        <w:rPr>
          <w:rFonts w:eastAsia="Times New Roman" w:cstheme="majorBidi"/>
        </w:rPr>
      </w:pPr>
      <w:r>
        <w:rPr>
          <w:rFonts w:eastAsia="Times New Roman" w:cstheme="majorBidi"/>
        </w:rPr>
        <w:t xml:space="preserve">Fe is an integral component of </w:t>
      </w:r>
      <w:r w:rsidRPr="00807000">
        <w:rPr>
          <w:rFonts w:eastAsia="Times New Roman" w:cstheme="majorBidi"/>
        </w:rPr>
        <w:t>cytochromes</w:t>
      </w:r>
      <w:r>
        <w:rPr>
          <w:rFonts w:eastAsia="Times New Roman" w:cstheme="majorBidi"/>
        </w:rPr>
        <w:t xml:space="preserve">, which are needed </w:t>
      </w:r>
      <w:r w:rsidRPr="00807000">
        <w:rPr>
          <w:rFonts w:eastAsia="Times New Roman" w:cstheme="majorBidi"/>
        </w:rPr>
        <w:t>for photosynthesis</w:t>
      </w:r>
      <w:r>
        <w:rPr>
          <w:rFonts w:eastAsia="Times New Roman" w:cstheme="majorBidi"/>
        </w:rPr>
        <w:t>.</w:t>
      </w:r>
    </w:p>
    <w:p w:rsidR="00807000" w:rsidRDefault="00807000" w:rsidP="006D773F">
      <w:pPr>
        <w:pStyle w:val="ListParagraph"/>
        <w:numPr>
          <w:ilvl w:val="0"/>
          <w:numId w:val="12"/>
        </w:numPr>
        <w:spacing w:after="0"/>
        <w:jc w:val="both"/>
        <w:rPr>
          <w:rFonts w:eastAsia="Times New Roman" w:cstheme="majorBidi"/>
        </w:rPr>
      </w:pPr>
      <w:r w:rsidRPr="00807000">
        <w:rPr>
          <w:rFonts w:eastAsia="Times New Roman" w:cstheme="majorBidi"/>
        </w:rPr>
        <w:t xml:space="preserve">Essential for N fixation (part of nitrogenase complex) </w:t>
      </w:r>
    </w:p>
    <w:p w:rsidR="00807000" w:rsidRDefault="00807000" w:rsidP="006D773F">
      <w:pPr>
        <w:pStyle w:val="ListParagraph"/>
        <w:numPr>
          <w:ilvl w:val="0"/>
          <w:numId w:val="12"/>
        </w:numPr>
        <w:spacing w:after="0"/>
        <w:jc w:val="both"/>
        <w:rPr>
          <w:rFonts w:eastAsia="Times New Roman" w:cstheme="majorBidi"/>
        </w:rPr>
      </w:pPr>
      <w:r>
        <w:rPr>
          <w:rFonts w:eastAsia="Times New Roman" w:cstheme="majorBidi"/>
        </w:rPr>
        <w:lastRenderedPageBreak/>
        <w:t xml:space="preserve">Essential for </w:t>
      </w:r>
      <w:r w:rsidRPr="00807000">
        <w:rPr>
          <w:rFonts w:eastAsia="Times New Roman" w:cstheme="majorBidi"/>
        </w:rPr>
        <w:t>respiration</w:t>
      </w:r>
      <w:r>
        <w:rPr>
          <w:rFonts w:eastAsia="Times New Roman" w:cstheme="majorBidi"/>
        </w:rPr>
        <w:t>.</w:t>
      </w:r>
    </w:p>
    <w:p w:rsidR="00807000" w:rsidRDefault="00807000" w:rsidP="006D773F">
      <w:pPr>
        <w:pStyle w:val="ListParagraph"/>
        <w:numPr>
          <w:ilvl w:val="0"/>
          <w:numId w:val="12"/>
        </w:numPr>
        <w:spacing w:after="0"/>
        <w:jc w:val="both"/>
        <w:rPr>
          <w:rFonts w:eastAsia="Times New Roman" w:cstheme="majorBidi"/>
        </w:rPr>
      </w:pPr>
      <w:r w:rsidRPr="00807000">
        <w:rPr>
          <w:rFonts w:eastAsia="Times New Roman" w:cstheme="majorBidi"/>
        </w:rPr>
        <w:t>Essential for chlorophyll production</w:t>
      </w:r>
      <w:r>
        <w:rPr>
          <w:rFonts w:eastAsia="Times New Roman" w:cstheme="majorBidi"/>
        </w:rPr>
        <w:t>.</w:t>
      </w:r>
    </w:p>
    <w:p w:rsidR="00807000" w:rsidRDefault="00807000" w:rsidP="006D773F">
      <w:pPr>
        <w:pStyle w:val="ListParagraph"/>
        <w:numPr>
          <w:ilvl w:val="0"/>
          <w:numId w:val="12"/>
        </w:numPr>
        <w:spacing w:after="0"/>
        <w:jc w:val="both"/>
        <w:rPr>
          <w:rFonts w:eastAsia="Times New Roman" w:cstheme="majorBidi"/>
        </w:rPr>
      </w:pPr>
      <w:r w:rsidRPr="00807000">
        <w:rPr>
          <w:rFonts w:eastAsia="Times New Roman" w:cstheme="majorBidi"/>
        </w:rPr>
        <w:t>Require for metabolism as part of different enzyme complexes </w:t>
      </w:r>
    </w:p>
    <w:p w:rsidR="00391FB7" w:rsidRDefault="0032029D" w:rsidP="006D773F">
      <w:pPr>
        <w:pStyle w:val="ListParagraph"/>
        <w:numPr>
          <w:ilvl w:val="0"/>
          <w:numId w:val="17"/>
        </w:numPr>
        <w:spacing w:after="0"/>
        <w:ind w:left="360" w:hanging="270"/>
        <w:jc w:val="both"/>
        <w:rPr>
          <w:rFonts w:eastAsia="Times New Roman" w:cstheme="majorBidi"/>
          <w:b/>
          <w:bCs/>
        </w:rPr>
      </w:pPr>
      <w:r w:rsidRPr="0032029D">
        <w:rPr>
          <w:rFonts w:eastAsia="Times New Roman" w:cstheme="majorBidi"/>
          <w:b/>
          <w:bCs/>
        </w:rPr>
        <w:t>Zinc:</w:t>
      </w:r>
    </w:p>
    <w:p w:rsidR="0032029D" w:rsidRPr="0032029D" w:rsidRDefault="0032029D" w:rsidP="006D773F">
      <w:pPr>
        <w:pStyle w:val="ListParagraph"/>
        <w:numPr>
          <w:ilvl w:val="0"/>
          <w:numId w:val="15"/>
        </w:numPr>
        <w:spacing w:after="0"/>
        <w:jc w:val="both"/>
        <w:rPr>
          <w:rFonts w:eastAsia="Times New Roman" w:cstheme="majorBidi"/>
          <w:b/>
          <w:bCs/>
        </w:rPr>
      </w:pPr>
      <w:r w:rsidRPr="0032029D">
        <w:rPr>
          <w:rFonts w:eastAsia="Times New Roman" w:cstheme="majorBidi"/>
        </w:rPr>
        <w:t>Associated with</w:t>
      </w:r>
      <w:r>
        <w:rPr>
          <w:rFonts w:eastAsia="Times New Roman" w:cstheme="majorBidi"/>
          <w:b/>
          <w:bCs/>
        </w:rPr>
        <w:t xml:space="preserve"> </w:t>
      </w:r>
      <w:r w:rsidRPr="0032029D">
        <w:rPr>
          <w:rFonts w:eastAsia="Times New Roman" w:cstheme="majorBidi"/>
        </w:rPr>
        <w:t xml:space="preserve">Fe </w:t>
      </w:r>
      <w:r>
        <w:rPr>
          <w:rFonts w:eastAsia="Times New Roman" w:cstheme="majorBidi"/>
        </w:rPr>
        <w:t xml:space="preserve">and </w:t>
      </w:r>
      <w:proofErr w:type="spellStart"/>
      <w:r>
        <w:rPr>
          <w:rFonts w:eastAsia="Times New Roman" w:cstheme="majorBidi"/>
        </w:rPr>
        <w:t>Mn</w:t>
      </w:r>
      <w:proofErr w:type="spellEnd"/>
      <w:r>
        <w:rPr>
          <w:rFonts w:eastAsia="Times New Roman" w:cstheme="majorBidi"/>
        </w:rPr>
        <w:t xml:space="preserve"> in the synthesis of chlorophyll.</w:t>
      </w:r>
    </w:p>
    <w:p w:rsidR="0032029D" w:rsidRPr="0032029D" w:rsidRDefault="0032029D" w:rsidP="006D773F">
      <w:pPr>
        <w:pStyle w:val="ListParagraph"/>
        <w:numPr>
          <w:ilvl w:val="0"/>
          <w:numId w:val="15"/>
        </w:numPr>
        <w:spacing w:after="0"/>
        <w:jc w:val="both"/>
        <w:rPr>
          <w:rFonts w:eastAsia="Times New Roman" w:cstheme="majorBidi"/>
          <w:b/>
          <w:bCs/>
        </w:rPr>
      </w:pPr>
      <w:r>
        <w:rPr>
          <w:rFonts w:eastAsia="Times New Roman" w:cstheme="majorBidi"/>
        </w:rPr>
        <w:t>It involves in the synthesis of auxins from amino acid tryptophan.</w:t>
      </w:r>
    </w:p>
    <w:p w:rsidR="0032029D" w:rsidRPr="0032029D" w:rsidRDefault="0032029D" w:rsidP="006D773F">
      <w:pPr>
        <w:pStyle w:val="ListParagraph"/>
        <w:numPr>
          <w:ilvl w:val="0"/>
          <w:numId w:val="15"/>
        </w:numPr>
        <w:spacing w:after="0"/>
        <w:jc w:val="both"/>
        <w:rPr>
          <w:rFonts w:eastAsia="Times New Roman" w:cstheme="majorBidi"/>
          <w:b/>
          <w:bCs/>
        </w:rPr>
      </w:pPr>
      <w:r>
        <w:rPr>
          <w:rFonts w:eastAsia="Times New Roman" w:cstheme="majorBidi"/>
        </w:rPr>
        <w:t>Activates many enzymes for protein and nucleic acid synthesis</w:t>
      </w:r>
    </w:p>
    <w:p w:rsidR="0032029D" w:rsidRPr="0032029D" w:rsidRDefault="0032029D" w:rsidP="006D773F">
      <w:pPr>
        <w:pStyle w:val="ListParagraph"/>
        <w:numPr>
          <w:ilvl w:val="0"/>
          <w:numId w:val="15"/>
        </w:numPr>
        <w:spacing w:after="0"/>
        <w:jc w:val="both"/>
        <w:rPr>
          <w:rFonts w:eastAsia="Times New Roman" w:cstheme="majorBidi"/>
          <w:b/>
          <w:bCs/>
        </w:rPr>
      </w:pPr>
      <w:r>
        <w:rPr>
          <w:rFonts w:eastAsia="Times New Roman" w:cstheme="majorBidi"/>
        </w:rPr>
        <w:t>Assists in the utilization of N and P in plant body</w:t>
      </w:r>
    </w:p>
    <w:p w:rsidR="0032029D" w:rsidRPr="0032029D" w:rsidRDefault="0032029D" w:rsidP="006D773F">
      <w:pPr>
        <w:pStyle w:val="ListParagraph"/>
        <w:numPr>
          <w:ilvl w:val="0"/>
          <w:numId w:val="15"/>
        </w:numPr>
        <w:spacing w:after="0"/>
        <w:jc w:val="both"/>
        <w:rPr>
          <w:rFonts w:eastAsia="Times New Roman" w:cstheme="majorBidi"/>
          <w:b/>
          <w:bCs/>
        </w:rPr>
      </w:pPr>
      <w:r>
        <w:rPr>
          <w:rFonts w:eastAsia="Times New Roman" w:cstheme="majorBidi"/>
        </w:rPr>
        <w:t xml:space="preserve">Regulates water uptake by plants and ensures its efficient utilization </w:t>
      </w:r>
      <w:r w:rsidRPr="0032029D">
        <w:rPr>
          <w:rFonts w:eastAsia="Times New Roman" w:cstheme="majorBidi"/>
          <w:b/>
          <w:bCs/>
        </w:rPr>
        <w:t xml:space="preserve"> </w:t>
      </w:r>
    </w:p>
    <w:p w:rsidR="00807000" w:rsidRDefault="00807000" w:rsidP="006D773F">
      <w:pPr>
        <w:pStyle w:val="ListParagraph"/>
        <w:numPr>
          <w:ilvl w:val="0"/>
          <w:numId w:val="17"/>
        </w:numPr>
        <w:spacing w:after="0"/>
        <w:ind w:left="360"/>
        <w:jc w:val="both"/>
        <w:rPr>
          <w:rFonts w:eastAsia="Times New Roman" w:cstheme="majorBidi"/>
        </w:rPr>
      </w:pPr>
      <w:r w:rsidRPr="00807000">
        <w:rPr>
          <w:rFonts w:eastAsia="Times New Roman" w:cstheme="majorBidi"/>
          <w:b/>
          <w:bCs/>
        </w:rPr>
        <w:t>Manganese:</w:t>
      </w:r>
    </w:p>
    <w:p w:rsidR="00807000" w:rsidRDefault="00807000" w:rsidP="006D773F">
      <w:pPr>
        <w:pStyle w:val="ListParagraph"/>
        <w:numPr>
          <w:ilvl w:val="0"/>
          <w:numId w:val="13"/>
        </w:numPr>
        <w:spacing w:after="0"/>
        <w:jc w:val="both"/>
        <w:rPr>
          <w:rFonts w:eastAsia="Times New Roman" w:cstheme="majorBidi"/>
        </w:rPr>
      </w:pPr>
      <w:r w:rsidRPr="00807000">
        <w:rPr>
          <w:rFonts w:eastAsia="Times New Roman" w:cstheme="majorBidi"/>
        </w:rPr>
        <w:t>Required for chlorophyll synthesis</w:t>
      </w:r>
      <w:r w:rsidR="00BC0F0F">
        <w:rPr>
          <w:rFonts w:eastAsia="Times New Roman" w:cstheme="majorBidi"/>
        </w:rPr>
        <w:t xml:space="preserve"> along with Fe &amp; Zn</w:t>
      </w:r>
      <w:r>
        <w:rPr>
          <w:rFonts w:eastAsia="Times New Roman" w:cstheme="majorBidi"/>
        </w:rPr>
        <w:t>.</w:t>
      </w:r>
    </w:p>
    <w:p w:rsidR="00391FB7" w:rsidRDefault="00807000" w:rsidP="006D773F">
      <w:pPr>
        <w:pStyle w:val="ListParagraph"/>
        <w:numPr>
          <w:ilvl w:val="0"/>
          <w:numId w:val="13"/>
        </w:numPr>
        <w:spacing w:after="0"/>
        <w:jc w:val="both"/>
        <w:rPr>
          <w:rFonts w:eastAsia="Times New Roman" w:cstheme="majorBidi"/>
        </w:rPr>
      </w:pPr>
      <w:r w:rsidRPr="00807000">
        <w:rPr>
          <w:rFonts w:eastAsia="Times New Roman" w:cstheme="majorBidi"/>
        </w:rPr>
        <w:t>Involved in plant metabolism especially photosynthesis as part of O</w:t>
      </w:r>
      <w:r w:rsidRPr="00807000">
        <w:rPr>
          <w:rFonts w:eastAsia="Times New Roman" w:cstheme="majorBidi"/>
          <w:vertAlign w:val="subscript"/>
        </w:rPr>
        <w:t xml:space="preserve">2 </w:t>
      </w:r>
      <w:r w:rsidRPr="00807000">
        <w:rPr>
          <w:rFonts w:eastAsia="Times New Roman" w:cstheme="majorBidi"/>
        </w:rPr>
        <w:t>evolution process</w:t>
      </w:r>
      <w:r w:rsidR="00391FB7">
        <w:rPr>
          <w:rFonts w:eastAsia="Times New Roman" w:cstheme="majorBidi"/>
        </w:rPr>
        <w:t>.</w:t>
      </w:r>
    </w:p>
    <w:p w:rsidR="00391FB7" w:rsidRDefault="00807000" w:rsidP="006D773F">
      <w:pPr>
        <w:pStyle w:val="ListParagraph"/>
        <w:numPr>
          <w:ilvl w:val="0"/>
          <w:numId w:val="13"/>
        </w:numPr>
        <w:spacing w:after="0"/>
        <w:jc w:val="both"/>
        <w:rPr>
          <w:rFonts w:eastAsia="Times New Roman" w:cstheme="majorBidi"/>
        </w:rPr>
      </w:pPr>
      <w:r w:rsidRPr="00807000">
        <w:rPr>
          <w:rFonts w:eastAsia="Times New Roman" w:cstheme="majorBidi"/>
        </w:rPr>
        <w:t>Activates some important enzyme systems as cofactor</w:t>
      </w:r>
      <w:r w:rsidR="00391FB7">
        <w:rPr>
          <w:rFonts w:eastAsia="Times New Roman" w:cstheme="majorBidi"/>
        </w:rPr>
        <w:t>.</w:t>
      </w:r>
    </w:p>
    <w:p w:rsidR="00807000" w:rsidRPr="00391FB7" w:rsidRDefault="00807000" w:rsidP="006D773F">
      <w:pPr>
        <w:pStyle w:val="ListParagraph"/>
        <w:numPr>
          <w:ilvl w:val="0"/>
          <w:numId w:val="13"/>
        </w:numPr>
        <w:spacing w:after="0"/>
        <w:jc w:val="both"/>
        <w:rPr>
          <w:rFonts w:eastAsia="Times New Roman" w:cstheme="majorBidi"/>
        </w:rPr>
      </w:pPr>
      <w:r w:rsidRPr="00391FB7">
        <w:rPr>
          <w:rFonts w:eastAsia="Times New Roman" w:cstheme="majorBidi"/>
        </w:rPr>
        <w:t>It is also important for CO</w:t>
      </w:r>
      <w:r w:rsidRPr="00391FB7">
        <w:rPr>
          <w:rFonts w:eastAsia="Times New Roman" w:cstheme="majorBidi"/>
          <w:vertAlign w:val="subscript"/>
        </w:rPr>
        <w:t xml:space="preserve">2 </w:t>
      </w:r>
      <w:r w:rsidRPr="00391FB7">
        <w:rPr>
          <w:rFonts w:eastAsia="Times New Roman" w:cstheme="majorBidi"/>
        </w:rPr>
        <w:t>assimilation and N metabolism. </w:t>
      </w:r>
    </w:p>
    <w:p w:rsidR="008C1F2E" w:rsidRDefault="0032029D" w:rsidP="006D773F">
      <w:pPr>
        <w:pStyle w:val="ListParagraph"/>
        <w:numPr>
          <w:ilvl w:val="0"/>
          <w:numId w:val="17"/>
        </w:numPr>
        <w:shd w:val="clear" w:color="auto" w:fill="FFFFFF"/>
        <w:ind w:left="360"/>
        <w:jc w:val="both"/>
        <w:rPr>
          <w:rFonts w:eastAsia="Times New Roman" w:cstheme="majorBidi"/>
          <w:b/>
          <w:bCs/>
        </w:rPr>
      </w:pPr>
      <w:r w:rsidRPr="0032029D">
        <w:rPr>
          <w:rFonts w:eastAsia="Times New Roman" w:cstheme="majorBidi"/>
          <w:b/>
          <w:bCs/>
        </w:rPr>
        <w:t>Boron:</w:t>
      </w:r>
    </w:p>
    <w:p w:rsidR="0032029D" w:rsidRDefault="0032029D" w:rsidP="006D773F">
      <w:pPr>
        <w:pStyle w:val="ListParagraph"/>
        <w:numPr>
          <w:ilvl w:val="0"/>
          <w:numId w:val="16"/>
        </w:numPr>
        <w:shd w:val="clear" w:color="auto" w:fill="FFFFFF"/>
        <w:jc w:val="both"/>
        <w:rPr>
          <w:rFonts w:eastAsia="Times New Roman" w:cstheme="majorBidi"/>
        </w:rPr>
      </w:pPr>
      <w:r>
        <w:rPr>
          <w:rFonts w:eastAsia="Times New Roman" w:cstheme="majorBidi"/>
        </w:rPr>
        <w:t>It is responsible for Ca metabolism and ensure</w:t>
      </w:r>
      <w:r w:rsidR="001E3610">
        <w:rPr>
          <w:rFonts w:eastAsia="Times New Roman" w:cstheme="majorBidi"/>
        </w:rPr>
        <w:t>s</w:t>
      </w:r>
      <w:r>
        <w:rPr>
          <w:rFonts w:eastAsia="Times New Roman" w:cstheme="majorBidi"/>
        </w:rPr>
        <w:t xml:space="preserve"> its mobility in plant body.</w:t>
      </w:r>
    </w:p>
    <w:p w:rsidR="001E3610" w:rsidRDefault="001E3610" w:rsidP="006D773F">
      <w:pPr>
        <w:pStyle w:val="ListParagraph"/>
        <w:numPr>
          <w:ilvl w:val="0"/>
          <w:numId w:val="16"/>
        </w:numPr>
        <w:shd w:val="clear" w:color="auto" w:fill="FFFFFF"/>
        <w:jc w:val="both"/>
        <w:rPr>
          <w:rFonts w:eastAsia="Times New Roman" w:cstheme="majorBidi"/>
        </w:rPr>
      </w:pPr>
      <w:r>
        <w:rPr>
          <w:rFonts w:eastAsia="Times New Roman" w:cstheme="majorBidi"/>
        </w:rPr>
        <w:t>Component of cell wall and cell membrane</w:t>
      </w:r>
    </w:p>
    <w:p w:rsidR="001E3610" w:rsidRDefault="001E3610" w:rsidP="006D773F">
      <w:pPr>
        <w:pStyle w:val="ListParagraph"/>
        <w:numPr>
          <w:ilvl w:val="0"/>
          <w:numId w:val="16"/>
        </w:numPr>
        <w:shd w:val="clear" w:color="auto" w:fill="FFFFFF"/>
        <w:jc w:val="both"/>
        <w:rPr>
          <w:rFonts w:eastAsia="Times New Roman" w:cstheme="majorBidi"/>
        </w:rPr>
      </w:pPr>
      <w:r>
        <w:rPr>
          <w:rFonts w:eastAsia="Times New Roman" w:cstheme="majorBidi"/>
        </w:rPr>
        <w:t>Stimulates nodulation in legume plants.</w:t>
      </w:r>
    </w:p>
    <w:p w:rsidR="0032029D" w:rsidRDefault="0032029D" w:rsidP="006D773F">
      <w:pPr>
        <w:pStyle w:val="ListParagraph"/>
        <w:numPr>
          <w:ilvl w:val="0"/>
          <w:numId w:val="16"/>
        </w:numPr>
        <w:shd w:val="clear" w:color="auto" w:fill="FFFFFF"/>
        <w:jc w:val="both"/>
        <w:rPr>
          <w:rFonts w:eastAsia="Times New Roman" w:cstheme="majorBidi"/>
        </w:rPr>
      </w:pPr>
      <w:r>
        <w:rPr>
          <w:rFonts w:eastAsia="Times New Roman" w:cstheme="majorBidi"/>
        </w:rPr>
        <w:t>It ensures pollen viability</w:t>
      </w:r>
      <w:r w:rsidR="001E3610">
        <w:rPr>
          <w:rFonts w:eastAsia="Times New Roman" w:cstheme="majorBidi"/>
        </w:rPr>
        <w:t xml:space="preserve"> and facilitates cell division</w:t>
      </w:r>
      <w:r>
        <w:rPr>
          <w:rFonts w:eastAsia="Times New Roman" w:cstheme="majorBidi"/>
        </w:rPr>
        <w:t>.</w:t>
      </w:r>
    </w:p>
    <w:p w:rsidR="001E3610" w:rsidRDefault="001E3610" w:rsidP="006D773F">
      <w:pPr>
        <w:pStyle w:val="ListParagraph"/>
        <w:numPr>
          <w:ilvl w:val="0"/>
          <w:numId w:val="16"/>
        </w:numPr>
        <w:shd w:val="clear" w:color="auto" w:fill="FFFFFF"/>
        <w:jc w:val="both"/>
        <w:rPr>
          <w:rFonts w:eastAsia="Times New Roman" w:cstheme="majorBidi"/>
        </w:rPr>
      </w:pPr>
      <w:r w:rsidRPr="001E3610">
        <w:rPr>
          <w:rFonts w:eastAsia="Times New Roman" w:cstheme="majorBidi"/>
        </w:rPr>
        <w:t>It hastens the boll opening in cotton crop.</w:t>
      </w:r>
    </w:p>
    <w:p w:rsidR="00B63F04" w:rsidRPr="00C06154" w:rsidRDefault="00B63F04" w:rsidP="006D773F">
      <w:pPr>
        <w:pStyle w:val="ListParagraph"/>
        <w:numPr>
          <w:ilvl w:val="0"/>
          <w:numId w:val="17"/>
        </w:numPr>
        <w:shd w:val="clear" w:color="auto" w:fill="FFFFFF"/>
        <w:ind w:left="360"/>
        <w:jc w:val="both"/>
        <w:rPr>
          <w:rFonts w:eastAsia="Times New Roman" w:cstheme="majorBidi"/>
          <w:b/>
          <w:bCs/>
        </w:rPr>
      </w:pPr>
      <w:r w:rsidRPr="00C06154">
        <w:rPr>
          <w:rFonts w:eastAsia="Times New Roman" w:cstheme="majorBidi"/>
          <w:b/>
          <w:bCs/>
        </w:rPr>
        <w:t>Molybdenum:</w:t>
      </w:r>
    </w:p>
    <w:p w:rsidR="00B63F04" w:rsidRDefault="00B63F04" w:rsidP="006D773F">
      <w:pPr>
        <w:pStyle w:val="ListParagraph"/>
        <w:numPr>
          <w:ilvl w:val="0"/>
          <w:numId w:val="25"/>
        </w:numPr>
        <w:shd w:val="clear" w:color="auto" w:fill="FFFFFF"/>
        <w:jc w:val="both"/>
        <w:rPr>
          <w:rFonts w:eastAsia="Times New Roman" w:cstheme="majorBidi"/>
        </w:rPr>
      </w:pPr>
      <w:r>
        <w:rPr>
          <w:rFonts w:eastAsia="Times New Roman" w:cstheme="majorBidi"/>
        </w:rPr>
        <w:t>S</w:t>
      </w:r>
      <w:r w:rsidRPr="00B63F04">
        <w:rPr>
          <w:rFonts w:eastAsia="Times New Roman" w:cstheme="majorBidi"/>
        </w:rPr>
        <w:t xml:space="preserve">ynthesis </w:t>
      </w:r>
      <w:r>
        <w:rPr>
          <w:rFonts w:eastAsia="Times New Roman" w:cstheme="majorBidi"/>
        </w:rPr>
        <w:t>of v</w:t>
      </w:r>
      <w:r w:rsidRPr="00B63F04">
        <w:rPr>
          <w:rFonts w:eastAsia="Times New Roman" w:cstheme="majorBidi"/>
        </w:rPr>
        <w:t>itamin</w:t>
      </w:r>
      <w:r>
        <w:rPr>
          <w:rFonts w:eastAsia="Times New Roman" w:cstheme="majorBidi"/>
        </w:rPr>
        <w:t>s in plant body.</w:t>
      </w:r>
    </w:p>
    <w:p w:rsidR="00B63F04" w:rsidRDefault="00B63F04" w:rsidP="006D773F">
      <w:pPr>
        <w:pStyle w:val="ListParagraph"/>
        <w:numPr>
          <w:ilvl w:val="0"/>
          <w:numId w:val="25"/>
        </w:numPr>
        <w:shd w:val="clear" w:color="auto" w:fill="FFFFFF"/>
        <w:jc w:val="both"/>
        <w:rPr>
          <w:rFonts w:eastAsia="Times New Roman" w:cstheme="majorBidi"/>
        </w:rPr>
      </w:pPr>
      <w:r>
        <w:rPr>
          <w:rFonts w:eastAsia="Times New Roman" w:cstheme="majorBidi"/>
        </w:rPr>
        <w:t>Required by r</w:t>
      </w:r>
      <w:r w:rsidRPr="00B63F04">
        <w:rPr>
          <w:rFonts w:eastAsia="Times New Roman" w:cstheme="majorBidi"/>
        </w:rPr>
        <w:t>oot-nodul</w:t>
      </w:r>
      <w:r>
        <w:rPr>
          <w:rFonts w:eastAsia="Times New Roman" w:cstheme="majorBidi"/>
        </w:rPr>
        <w:t>ating</w:t>
      </w:r>
      <w:r w:rsidRPr="00B63F04">
        <w:rPr>
          <w:rFonts w:eastAsia="Times New Roman" w:cstheme="majorBidi"/>
        </w:rPr>
        <w:t xml:space="preserve"> bacteria</w:t>
      </w:r>
      <w:r>
        <w:rPr>
          <w:rFonts w:eastAsia="Times New Roman" w:cstheme="majorBidi"/>
        </w:rPr>
        <w:t>.</w:t>
      </w:r>
    </w:p>
    <w:p w:rsidR="00B63F04" w:rsidRDefault="00B63F04" w:rsidP="006D773F">
      <w:pPr>
        <w:pStyle w:val="ListParagraph"/>
        <w:numPr>
          <w:ilvl w:val="0"/>
          <w:numId w:val="25"/>
        </w:numPr>
        <w:shd w:val="clear" w:color="auto" w:fill="FFFFFF"/>
        <w:jc w:val="both"/>
        <w:rPr>
          <w:rFonts w:eastAsia="Times New Roman" w:cstheme="majorBidi"/>
        </w:rPr>
      </w:pPr>
      <w:r w:rsidRPr="00B63F04">
        <w:rPr>
          <w:rFonts w:eastAsia="Times New Roman" w:cstheme="majorBidi"/>
        </w:rPr>
        <w:t>Vegetative propagation of plants.</w:t>
      </w:r>
    </w:p>
    <w:p w:rsidR="00B63F04" w:rsidRDefault="00B63F04" w:rsidP="006D773F">
      <w:pPr>
        <w:pStyle w:val="ListParagraph"/>
        <w:numPr>
          <w:ilvl w:val="0"/>
          <w:numId w:val="17"/>
        </w:numPr>
        <w:shd w:val="clear" w:color="auto" w:fill="FFFFFF"/>
        <w:ind w:left="360"/>
        <w:jc w:val="both"/>
        <w:rPr>
          <w:rFonts w:eastAsia="Times New Roman" w:cstheme="majorBidi"/>
          <w:b/>
          <w:bCs/>
        </w:rPr>
      </w:pPr>
      <w:r w:rsidRPr="00B63F04">
        <w:rPr>
          <w:rFonts w:eastAsia="Times New Roman" w:cstheme="majorBidi"/>
          <w:b/>
          <w:bCs/>
        </w:rPr>
        <w:t xml:space="preserve">Copper: </w:t>
      </w:r>
    </w:p>
    <w:p w:rsidR="00C06154" w:rsidRDefault="00C06154" w:rsidP="006D773F">
      <w:pPr>
        <w:pStyle w:val="ListParagraph"/>
        <w:numPr>
          <w:ilvl w:val="0"/>
          <w:numId w:val="26"/>
        </w:numPr>
        <w:shd w:val="clear" w:color="auto" w:fill="FFFFFF"/>
        <w:jc w:val="both"/>
        <w:rPr>
          <w:rFonts w:eastAsia="Times New Roman" w:cstheme="majorBidi"/>
        </w:rPr>
      </w:pPr>
      <w:r>
        <w:rPr>
          <w:rFonts w:eastAsia="Times New Roman" w:cstheme="majorBidi"/>
        </w:rPr>
        <w:t>Integral</w:t>
      </w:r>
      <w:r w:rsidR="00B63F04" w:rsidRPr="00B63F04">
        <w:rPr>
          <w:rFonts w:eastAsia="Times New Roman" w:cstheme="majorBidi"/>
        </w:rPr>
        <w:t xml:space="preserve"> component of several enzymes of chlorophyll synthesis</w:t>
      </w:r>
    </w:p>
    <w:p w:rsidR="00B63F04" w:rsidRDefault="00C06154" w:rsidP="006D773F">
      <w:pPr>
        <w:pStyle w:val="ListParagraph"/>
        <w:numPr>
          <w:ilvl w:val="0"/>
          <w:numId w:val="26"/>
        </w:numPr>
        <w:shd w:val="clear" w:color="auto" w:fill="FFFFFF"/>
        <w:jc w:val="both"/>
        <w:rPr>
          <w:rFonts w:eastAsia="Times New Roman" w:cstheme="majorBidi"/>
        </w:rPr>
      </w:pPr>
      <w:r>
        <w:rPr>
          <w:rFonts w:eastAsia="Times New Roman" w:cstheme="majorBidi"/>
        </w:rPr>
        <w:t>Main constituent of en</w:t>
      </w:r>
      <w:r w:rsidR="00C42DC1">
        <w:rPr>
          <w:rFonts w:eastAsia="Times New Roman" w:cstheme="majorBidi"/>
        </w:rPr>
        <w:t>zymes involved in</w:t>
      </w:r>
      <w:r w:rsidR="00B63F04">
        <w:rPr>
          <w:rFonts w:eastAsia="Times New Roman" w:cstheme="majorBidi"/>
        </w:rPr>
        <w:t xml:space="preserve"> </w:t>
      </w:r>
      <w:r w:rsidR="00B63F04" w:rsidRPr="00B63F04">
        <w:rPr>
          <w:rFonts w:eastAsia="Times New Roman" w:cstheme="majorBidi"/>
        </w:rPr>
        <w:t xml:space="preserve">carbohydrate </w:t>
      </w:r>
      <w:r w:rsidR="00B63F04">
        <w:rPr>
          <w:rFonts w:eastAsia="Times New Roman" w:cstheme="majorBidi"/>
        </w:rPr>
        <w:t>m</w:t>
      </w:r>
      <w:r w:rsidR="00B63F04" w:rsidRPr="00B63F04">
        <w:rPr>
          <w:rFonts w:eastAsia="Times New Roman" w:cstheme="majorBidi"/>
        </w:rPr>
        <w:t>etabolism</w:t>
      </w:r>
      <w:r w:rsidR="00B63F04">
        <w:rPr>
          <w:rFonts w:eastAsia="Times New Roman" w:cstheme="majorBidi"/>
        </w:rPr>
        <w:t>.</w:t>
      </w:r>
    </w:p>
    <w:p w:rsidR="00B63F04" w:rsidRDefault="00B63F04" w:rsidP="006D773F">
      <w:pPr>
        <w:pStyle w:val="ListParagraph"/>
        <w:numPr>
          <w:ilvl w:val="0"/>
          <w:numId w:val="26"/>
        </w:numPr>
        <w:shd w:val="clear" w:color="auto" w:fill="FFFFFF"/>
        <w:jc w:val="both"/>
        <w:rPr>
          <w:rFonts w:eastAsia="Times New Roman" w:cstheme="majorBidi"/>
        </w:rPr>
      </w:pPr>
      <w:r w:rsidRPr="00B63F04">
        <w:rPr>
          <w:rFonts w:eastAsia="Times New Roman" w:cstheme="majorBidi"/>
        </w:rPr>
        <w:t>Help</w:t>
      </w:r>
      <w:r>
        <w:rPr>
          <w:rFonts w:eastAsia="Times New Roman" w:cstheme="majorBidi"/>
        </w:rPr>
        <w:t>s</w:t>
      </w:r>
      <w:r w:rsidRPr="00B63F04">
        <w:rPr>
          <w:rFonts w:eastAsia="Times New Roman" w:cstheme="majorBidi"/>
        </w:rPr>
        <w:t xml:space="preserve"> in the use of Iron</w:t>
      </w:r>
      <w:r>
        <w:rPr>
          <w:rFonts w:eastAsia="Times New Roman" w:cstheme="majorBidi"/>
        </w:rPr>
        <w:t xml:space="preserve"> within plant body.</w:t>
      </w:r>
    </w:p>
    <w:p w:rsidR="00B63F04" w:rsidRDefault="00B63F04" w:rsidP="006D773F">
      <w:pPr>
        <w:pStyle w:val="ListParagraph"/>
        <w:numPr>
          <w:ilvl w:val="0"/>
          <w:numId w:val="26"/>
        </w:numPr>
        <w:shd w:val="clear" w:color="auto" w:fill="FFFFFF"/>
        <w:jc w:val="both"/>
        <w:rPr>
          <w:rFonts w:eastAsia="Times New Roman" w:cstheme="majorBidi"/>
        </w:rPr>
      </w:pPr>
      <w:r w:rsidRPr="00B63F04">
        <w:rPr>
          <w:rFonts w:eastAsia="Times New Roman" w:cstheme="majorBidi"/>
        </w:rPr>
        <w:t xml:space="preserve">Helps in respiration </w:t>
      </w:r>
      <w:r>
        <w:rPr>
          <w:rFonts w:eastAsia="Times New Roman" w:cstheme="majorBidi"/>
        </w:rPr>
        <w:t>process.</w:t>
      </w:r>
    </w:p>
    <w:p w:rsidR="005A1E0F" w:rsidRPr="001E3610" w:rsidRDefault="005A1E0F" w:rsidP="006945A3">
      <w:pPr>
        <w:shd w:val="clear" w:color="auto" w:fill="FFFFFF"/>
        <w:jc w:val="both"/>
        <w:rPr>
          <w:rFonts w:eastAsia="Times New Roman" w:cstheme="majorBidi"/>
          <w:b/>
          <w:bCs/>
        </w:rPr>
      </w:pPr>
      <w:r w:rsidRPr="00974EE4">
        <w:rPr>
          <w:rFonts w:eastAsia="Times New Roman" w:cstheme="majorBidi"/>
          <w:b/>
          <w:bCs/>
        </w:rPr>
        <w:t>Session 1</w:t>
      </w:r>
      <w:r>
        <w:rPr>
          <w:rFonts w:eastAsia="Times New Roman" w:cstheme="majorBidi"/>
          <w:b/>
          <w:bCs/>
        </w:rPr>
        <w:t>8</w:t>
      </w:r>
      <w:r w:rsidRPr="00974EE4">
        <w:rPr>
          <w:rFonts w:eastAsia="Times New Roman" w:cstheme="majorBidi"/>
          <w:b/>
          <w:bCs/>
        </w:rPr>
        <w:t xml:space="preserve">: </w:t>
      </w:r>
      <w:r>
        <w:rPr>
          <w:rFonts w:eastAsia="Times New Roman" w:cstheme="majorBidi"/>
          <w:b/>
          <w:bCs/>
          <w:u w:val="single"/>
        </w:rPr>
        <w:t>Deficiency symptoms o</w:t>
      </w:r>
      <w:r w:rsidRPr="00974EE4">
        <w:rPr>
          <w:rFonts w:eastAsia="Times New Roman" w:cstheme="majorBidi"/>
          <w:b/>
          <w:bCs/>
          <w:u w:val="single"/>
        </w:rPr>
        <w:t xml:space="preserve">f </w:t>
      </w:r>
      <w:r>
        <w:rPr>
          <w:rFonts w:eastAsia="Times New Roman" w:cstheme="majorBidi"/>
          <w:b/>
          <w:bCs/>
          <w:u w:val="single"/>
        </w:rPr>
        <w:t>M</w:t>
      </w:r>
      <w:r w:rsidR="00BC0F0F">
        <w:rPr>
          <w:rFonts w:eastAsia="Times New Roman" w:cstheme="majorBidi"/>
          <w:b/>
          <w:bCs/>
          <w:u w:val="single"/>
        </w:rPr>
        <w:t>a</w:t>
      </w:r>
      <w:r>
        <w:rPr>
          <w:rFonts w:eastAsia="Times New Roman" w:cstheme="majorBidi"/>
          <w:b/>
          <w:bCs/>
          <w:u w:val="single"/>
        </w:rPr>
        <w:t>cronutrients in</w:t>
      </w:r>
      <w:r w:rsidRPr="00974EE4">
        <w:rPr>
          <w:rFonts w:eastAsia="Times New Roman" w:cstheme="majorBidi"/>
          <w:b/>
          <w:bCs/>
          <w:u w:val="single"/>
        </w:rPr>
        <w:t xml:space="preserve"> Plant</w:t>
      </w:r>
      <w:r>
        <w:rPr>
          <w:rFonts w:eastAsia="Times New Roman" w:cstheme="majorBidi"/>
          <w:b/>
          <w:bCs/>
          <w:u w:val="single"/>
        </w:rPr>
        <w:t>s</w:t>
      </w:r>
    </w:p>
    <w:p w:rsidR="005A1E0F" w:rsidRPr="005A1E0F" w:rsidRDefault="005A1E0F" w:rsidP="006D773F">
      <w:pPr>
        <w:pStyle w:val="ListParagraph"/>
        <w:numPr>
          <w:ilvl w:val="0"/>
          <w:numId w:val="18"/>
        </w:numPr>
        <w:spacing w:after="0"/>
        <w:ind w:left="360"/>
        <w:jc w:val="both"/>
        <w:rPr>
          <w:rFonts w:eastAsia="Times New Roman" w:cstheme="majorBidi"/>
          <w:b/>
          <w:bCs/>
        </w:rPr>
      </w:pPr>
      <w:r>
        <w:rPr>
          <w:rFonts w:eastAsia="Times New Roman" w:cstheme="majorBidi"/>
          <w:b/>
          <w:bCs/>
        </w:rPr>
        <w:t>Nitrogen:</w:t>
      </w:r>
      <w:r w:rsidRPr="005A1E0F">
        <w:rPr>
          <w:rFonts w:eastAsia="Times New Roman" w:cstheme="majorBidi"/>
          <w:b/>
          <w:bCs/>
        </w:rPr>
        <w:t> </w:t>
      </w:r>
    </w:p>
    <w:p w:rsidR="005A1E0F" w:rsidRDefault="005A1E0F" w:rsidP="006D773F">
      <w:pPr>
        <w:pStyle w:val="ListParagraph"/>
        <w:numPr>
          <w:ilvl w:val="0"/>
          <w:numId w:val="19"/>
        </w:numPr>
        <w:spacing w:after="0" w:line="240" w:lineRule="auto"/>
        <w:jc w:val="both"/>
        <w:rPr>
          <w:rFonts w:eastAsia="Times New Roman" w:cstheme="majorBidi"/>
        </w:rPr>
      </w:pPr>
      <w:r w:rsidRPr="005A1E0F">
        <w:rPr>
          <w:rFonts w:eastAsia="Times New Roman" w:cstheme="majorBidi"/>
        </w:rPr>
        <w:t>Yellowing of older</w:t>
      </w:r>
      <w:r>
        <w:rPr>
          <w:rFonts w:eastAsia="Times New Roman" w:cstheme="majorBidi"/>
        </w:rPr>
        <w:t xml:space="preserve"> or lower</w:t>
      </w:r>
      <w:r w:rsidRPr="005A1E0F">
        <w:rPr>
          <w:rFonts w:eastAsia="Times New Roman" w:cstheme="majorBidi"/>
        </w:rPr>
        <w:t xml:space="preserve"> leaves</w:t>
      </w:r>
      <w:r>
        <w:rPr>
          <w:rFonts w:eastAsia="Times New Roman" w:cstheme="majorBidi"/>
        </w:rPr>
        <w:t xml:space="preserve"> due to chlorosis. </w:t>
      </w:r>
      <w:r w:rsidRPr="005A1E0F">
        <w:rPr>
          <w:rFonts w:eastAsia="Times New Roman" w:cstheme="majorBidi"/>
        </w:rPr>
        <w:t xml:space="preserve"> </w:t>
      </w:r>
      <w:r>
        <w:rPr>
          <w:rFonts w:eastAsia="Times New Roman" w:cstheme="majorBidi"/>
        </w:rPr>
        <w:t xml:space="preserve">The yellowing starts from the leaf tip and proceed inward along the midrib </w:t>
      </w:r>
      <w:r w:rsidRPr="005A1E0F">
        <w:rPr>
          <w:rFonts w:eastAsia="Times New Roman" w:cstheme="majorBidi"/>
        </w:rPr>
        <w:t>in V- shaped pattern</w:t>
      </w:r>
      <w:r>
        <w:rPr>
          <w:rFonts w:eastAsia="Times New Roman" w:cstheme="majorBidi"/>
        </w:rPr>
        <w:t>.</w:t>
      </w:r>
    </w:p>
    <w:p w:rsidR="005A1E0F" w:rsidRDefault="005A1E0F" w:rsidP="006D773F">
      <w:pPr>
        <w:pStyle w:val="ListParagraph"/>
        <w:numPr>
          <w:ilvl w:val="0"/>
          <w:numId w:val="19"/>
        </w:numPr>
        <w:spacing w:after="0" w:line="240" w:lineRule="auto"/>
        <w:jc w:val="both"/>
        <w:rPr>
          <w:rFonts w:eastAsia="Times New Roman" w:cstheme="majorBidi"/>
        </w:rPr>
      </w:pPr>
      <w:r w:rsidRPr="005A1E0F">
        <w:rPr>
          <w:rFonts w:eastAsia="Times New Roman" w:cstheme="majorBidi"/>
        </w:rPr>
        <w:t xml:space="preserve"> Necrosis of </w:t>
      </w:r>
      <w:r>
        <w:rPr>
          <w:rFonts w:eastAsia="Times New Roman" w:cstheme="majorBidi"/>
        </w:rPr>
        <w:t xml:space="preserve">older </w:t>
      </w:r>
      <w:r w:rsidRPr="005A1E0F">
        <w:rPr>
          <w:rFonts w:eastAsia="Times New Roman" w:cstheme="majorBidi"/>
        </w:rPr>
        <w:t>leaves in severe deficiency</w:t>
      </w:r>
      <w:r>
        <w:rPr>
          <w:rFonts w:eastAsia="Times New Roman" w:cstheme="majorBidi"/>
        </w:rPr>
        <w:t xml:space="preserve"> and these may be dropped.</w:t>
      </w:r>
    </w:p>
    <w:p w:rsidR="005A1E0F" w:rsidRPr="005A1E0F" w:rsidRDefault="005A1E0F" w:rsidP="006D773F">
      <w:pPr>
        <w:pStyle w:val="ListParagraph"/>
        <w:numPr>
          <w:ilvl w:val="0"/>
          <w:numId w:val="19"/>
        </w:numPr>
        <w:spacing w:after="0" w:line="240" w:lineRule="auto"/>
        <w:jc w:val="both"/>
        <w:rPr>
          <w:rFonts w:eastAsia="Times New Roman" w:cstheme="majorBidi"/>
        </w:rPr>
      </w:pPr>
      <w:r w:rsidRPr="005A1E0F">
        <w:rPr>
          <w:rFonts w:eastAsia="Times New Roman" w:cstheme="majorBidi"/>
        </w:rPr>
        <w:t> </w:t>
      </w:r>
      <w:r>
        <w:rPr>
          <w:rFonts w:eastAsia="Times New Roman" w:cstheme="majorBidi"/>
        </w:rPr>
        <w:t>Growth is stunted.</w:t>
      </w:r>
    </w:p>
    <w:p w:rsidR="004C3BD6" w:rsidRPr="005A1E0F" w:rsidRDefault="005A1E0F" w:rsidP="006D773F">
      <w:pPr>
        <w:pStyle w:val="ListParagraph"/>
        <w:numPr>
          <w:ilvl w:val="0"/>
          <w:numId w:val="18"/>
        </w:numPr>
        <w:spacing w:after="0" w:line="240" w:lineRule="auto"/>
        <w:ind w:left="360"/>
        <w:jc w:val="both"/>
        <w:rPr>
          <w:rFonts w:eastAsia="Times New Roman" w:cstheme="majorBidi"/>
        </w:rPr>
      </w:pPr>
      <w:r>
        <w:rPr>
          <w:rFonts w:eastAsia="Times New Roman" w:cstheme="majorBidi"/>
          <w:b/>
          <w:bCs/>
        </w:rPr>
        <w:t>Phosphorus</w:t>
      </w:r>
      <w:r w:rsidR="00EC2D52">
        <w:rPr>
          <w:rFonts w:eastAsia="Times New Roman" w:cstheme="majorBidi"/>
          <w:b/>
          <w:bCs/>
        </w:rPr>
        <w:t>:</w:t>
      </w:r>
      <w:r w:rsidR="004C3BD6" w:rsidRPr="005A1E0F">
        <w:rPr>
          <w:rFonts w:eastAsia="Times New Roman" w:cstheme="majorBidi"/>
          <w:b/>
          <w:bCs/>
        </w:rPr>
        <w:t> </w:t>
      </w:r>
    </w:p>
    <w:p w:rsidR="00EC2D52" w:rsidRDefault="00EC2D52" w:rsidP="006D773F">
      <w:pPr>
        <w:pStyle w:val="ListParagraph"/>
        <w:numPr>
          <w:ilvl w:val="0"/>
          <w:numId w:val="20"/>
        </w:numPr>
        <w:spacing w:after="0" w:line="240" w:lineRule="auto"/>
        <w:jc w:val="both"/>
        <w:rPr>
          <w:rFonts w:eastAsia="Times New Roman" w:cstheme="majorBidi"/>
        </w:rPr>
      </w:pPr>
      <w:r>
        <w:rPr>
          <w:rFonts w:eastAsia="Times New Roman" w:cstheme="majorBidi"/>
        </w:rPr>
        <w:t xml:space="preserve">Older leaves become small and erect. </w:t>
      </w:r>
    </w:p>
    <w:p w:rsidR="00EC2D52" w:rsidRDefault="00EC2D52" w:rsidP="006D773F">
      <w:pPr>
        <w:pStyle w:val="ListParagraph"/>
        <w:numPr>
          <w:ilvl w:val="0"/>
          <w:numId w:val="20"/>
        </w:numPr>
        <w:spacing w:after="0" w:line="240" w:lineRule="auto"/>
        <w:jc w:val="both"/>
        <w:rPr>
          <w:rFonts w:eastAsia="Times New Roman" w:cstheme="majorBidi"/>
        </w:rPr>
      </w:pPr>
      <w:r>
        <w:rPr>
          <w:rFonts w:eastAsia="Times New Roman" w:cstheme="majorBidi"/>
        </w:rPr>
        <w:t xml:space="preserve">Colour of lower or older leaves become dark green with purple or blue shade. </w:t>
      </w:r>
    </w:p>
    <w:p w:rsidR="00EC2D52" w:rsidRDefault="00EC2D52" w:rsidP="006D773F">
      <w:pPr>
        <w:pStyle w:val="ListParagraph"/>
        <w:numPr>
          <w:ilvl w:val="0"/>
          <w:numId w:val="20"/>
        </w:numPr>
        <w:spacing w:after="0" w:line="240" w:lineRule="auto"/>
        <w:jc w:val="both"/>
        <w:rPr>
          <w:rFonts w:eastAsia="Times New Roman" w:cstheme="majorBidi"/>
        </w:rPr>
      </w:pPr>
      <w:r>
        <w:rPr>
          <w:rFonts w:eastAsia="Times New Roman" w:cstheme="majorBidi"/>
        </w:rPr>
        <w:t xml:space="preserve">In acute deficiency, stem shows spindly growth and inter-nodal distance become shortened. </w:t>
      </w:r>
    </w:p>
    <w:p w:rsidR="00EC2D52" w:rsidRDefault="00EC2D52" w:rsidP="006D773F">
      <w:pPr>
        <w:pStyle w:val="ListParagraph"/>
        <w:numPr>
          <w:ilvl w:val="0"/>
          <w:numId w:val="20"/>
        </w:numPr>
        <w:spacing w:after="0" w:line="240" w:lineRule="auto"/>
        <w:jc w:val="both"/>
        <w:rPr>
          <w:rFonts w:eastAsia="Times New Roman" w:cstheme="majorBidi"/>
        </w:rPr>
      </w:pPr>
      <w:r>
        <w:rPr>
          <w:rFonts w:eastAsia="Times New Roman" w:cstheme="majorBidi"/>
        </w:rPr>
        <w:t>Root development is restricted.</w:t>
      </w:r>
    </w:p>
    <w:p w:rsidR="00EC2D52" w:rsidRDefault="00EC2D52" w:rsidP="006D773F">
      <w:pPr>
        <w:pStyle w:val="ListParagraph"/>
        <w:numPr>
          <w:ilvl w:val="0"/>
          <w:numId w:val="20"/>
        </w:numPr>
        <w:spacing w:after="0" w:line="240" w:lineRule="auto"/>
        <w:jc w:val="both"/>
        <w:rPr>
          <w:rFonts w:eastAsia="Times New Roman" w:cstheme="majorBidi"/>
        </w:rPr>
      </w:pPr>
      <w:r>
        <w:rPr>
          <w:rFonts w:eastAsia="Times New Roman" w:cstheme="majorBidi"/>
        </w:rPr>
        <w:t>Lack or poor development of flowers and fruits.</w:t>
      </w:r>
    </w:p>
    <w:p w:rsidR="00EC2D52" w:rsidRDefault="00EC2D52" w:rsidP="006D773F">
      <w:pPr>
        <w:pStyle w:val="ListParagraph"/>
        <w:numPr>
          <w:ilvl w:val="0"/>
          <w:numId w:val="20"/>
        </w:numPr>
        <w:spacing w:after="0" w:line="240" w:lineRule="auto"/>
        <w:jc w:val="both"/>
        <w:rPr>
          <w:rFonts w:eastAsia="Times New Roman" w:cstheme="majorBidi"/>
        </w:rPr>
      </w:pPr>
      <w:r>
        <w:rPr>
          <w:rFonts w:eastAsia="Times New Roman" w:cstheme="majorBidi"/>
        </w:rPr>
        <w:t>Maturity is delayed.</w:t>
      </w:r>
    </w:p>
    <w:p w:rsidR="00EC2D52" w:rsidRDefault="00EC2D52" w:rsidP="006D773F">
      <w:pPr>
        <w:pStyle w:val="ListParagraph"/>
        <w:numPr>
          <w:ilvl w:val="0"/>
          <w:numId w:val="18"/>
        </w:numPr>
        <w:spacing w:after="0" w:line="240" w:lineRule="auto"/>
        <w:ind w:left="360"/>
        <w:jc w:val="both"/>
        <w:rPr>
          <w:rFonts w:eastAsia="Times New Roman" w:cstheme="majorBidi"/>
          <w:b/>
          <w:bCs/>
        </w:rPr>
      </w:pPr>
      <w:r w:rsidRPr="00EC2D52">
        <w:rPr>
          <w:rFonts w:eastAsia="Times New Roman" w:cstheme="majorBidi"/>
          <w:b/>
          <w:bCs/>
        </w:rPr>
        <w:lastRenderedPageBreak/>
        <w:t>Potassium</w:t>
      </w:r>
      <w:r>
        <w:rPr>
          <w:rFonts w:eastAsia="Times New Roman" w:cstheme="majorBidi"/>
          <w:b/>
          <w:bCs/>
        </w:rPr>
        <w:t>:</w:t>
      </w:r>
    </w:p>
    <w:p w:rsidR="00804D19" w:rsidRDefault="004C3BD6" w:rsidP="006D773F">
      <w:pPr>
        <w:pStyle w:val="ListParagraph"/>
        <w:numPr>
          <w:ilvl w:val="0"/>
          <w:numId w:val="21"/>
        </w:numPr>
        <w:spacing w:after="0" w:line="240" w:lineRule="auto"/>
        <w:jc w:val="both"/>
        <w:rPr>
          <w:rFonts w:eastAsia="Times New Roman" w:cstheme="majorBidi"/>
        </w:rPr>
      </w:pPr>
      <w:r w:rsidRPr="00EC2D52">
        <w:rPr>
          <w:rFonts w:eastAsia="Times New Roman" w:cstheme="majorBidi"/>
          <w:b/>
          <w:bCs/>
        </w:rPr>
        <w:t> </w:t>
      </w:r>
      <w:r w:rsidR="00EC2D52">
        <w:rPr>
          <w:rFonts w:eastAsia="Times New Roman" w:cstheme="majorBidi"/>
        </w:rPr>
        <w:t>Pale coloration or y</w:t>
      </w:r>
      <w:r w:rsidR="00EC2D52" w:rsidRPr="00EC2D52">
        <w:rPr>
          <w:rFonts w:eastAsia="Times New Roman" w:cstheme="majorBidi"/>
        </w:rPr>
        <w:t>ellowing of lower</w:t>
      </w:r>
      <w:r w:rsidR="00EC2D52">
        <w:rPr>
          <w:rFonts w:eastAsia="Times New Roman" w:cstheme="majorBidi"/>
        </w:rPr>
        <w:t xml:space="preserve"> or older leaves occur </w:t>
      </w:r>
      <w:r w:rsidR="00804D19">
        <w:rPr>
          <w:rFonts w:eastAsia="Times New Roman" w:cstheme="majorBidi"/>
        </w:rPr>
        <w:t>along the outer margins.</w:t>
      </w:r>
    </w:p>
    <w:p w:rsidR="00804D19" w:rsidRDefault="00804D19" w:rsidP="006D773F">
      <w:pPr>
        <w:pStyle w:val="ListParagraph"/>
        <w:numPr>
          <w:ilvl w:val="0"/>
          <w:numId w:val="21"/>
        </w:numPr>
        <w:spacing w:after="0" w:line="240" w:lineRule="auto"/>
        <w:jc w:val="both"/>
        <w:rPr>
          <w:rFonts w:eastAsia="Times New Roman" w:cstheme="majorBidi"/>
        </w:rPr>
      </w:pPr>
      <w:r>
        <w:rPr>
          <w:rFonts w:eastAsia="Times New Roman" w:cstheme="majorBidi"/>
        </w:rPr>
        <w:t>Browning and scorching of tips of lower leaves.</w:t>
      </w:r>
    </w:p>
    <w:p w:rsidR="00804D19" w:rsidRDefault="00804D19" w:rsidP="006D773F">
      <w:pPr>
        <w:pStyle w:val="ListParagraph"/>
        <w:numPr>
          <w:ilvl w:val="0"/>
          <w:numId w:val="21"/>
        </w:numPr>
        <w:spacing w:after="0" w:line="240" w:lineRule="auto"/>
        <w:jc w:val="both"/>
        <w:rPr>
          <w:rFonts w:eastAsia="Times New Roman" w:cstheme="majorBidi"/>
        </w:rPr>
      </w:pPr>
      <w:r>
        <w:rPr>
          <w:rFonts w:eastAsia="Times New Roman" w:cstheme="majorBidi"/>
        </w:rPr>
        <w:t>Stalk is weak and crop can easily be lodged</w:t>
      </w:r>
    </w:p>
    <w:p w:rsidR="00804D19" w:rsidRDefault="00804D19" w:rsidP="006D773F">
      <w:pPr>
        <w:pStyle w:val="ListParagraph"/>
        <w:numPr>
          <w:ilvl w:val="0"/>
          <w:numId w:val="21"/>
        </w:numPr>
        <w:spacing w:after="0" w:line="240" w:lineRule="auto"/>
        <w:jc w:val="both"/>
        <w:rPr>
          <w:rFonts w:eastAsia="Times New Roman" w:cstheme="majorBidi"/>
        </w:rPr>
      </w:pPr>
      <w:r>
        <w:rPr>
          <w:rFonts w:eastAsia="Times New Roman" w:cstheme="majorBidi"/>
        </w:rPr>
        <w:t>Fruits and seeds are shriveled.</w:t>
      </w:r>
    </w:p>
    <w:p w:rsidR="00804D19" w:rsidRDefault="00804D19" w:rsidP="006D773F">
      <w:pPr>
        <w:pStyle w:val="ListParagraph"/>
        <w:numPr>
          <w:ilvl w:val="0"/>
          <w:numId w:val="21"/>
        </w:numPr>
        <w:spacing w:after="0" w:line="240" w:lineRule="auto"/>
        <w:jc w:val="both"/>
        <w:rPr>
          <w:rFonts w:eastAsia="Times New Roman" w:cstheme="majorBidi"/>
        </w:rPr>
      </w:pPr>
      <w:r>
        <w:rPr>
          <w:rFonts w:eastAsia="Times New Roman" w:cstheme="majorBidi"/>
        </w:rPr>
        <w:t xml:space="preserve">Crop is susceptible to insect attack and diseases. </w:t>
      </w:r>
    </w:p>
    <w:p w:rsidR="004C3BD6" w:rsidRDefault="00804D19" w:rsidP="006D773F">
      <w:pPr>
        <w:pStyle w:val="ListParagraph"/>
        <w:numPr>
          <w:ilvl w:val="0"/>
          <w:numId w:val="18"/>
        </w:numPr>
        <w:spacing w:after="0" w:line="240" w:lineRule="auto"/>
        <w:ind w:left="360"/>
        <w:jc w:val="both"/>
        <w:rPr>
          <w:rFonts w:eastAsia="Times New Roman" w:cstheme="majorBidi"/>
          <w:b/>
          <w:bCs/>
        </w:rPr>
      </w:pPr>
      <w:r w:rsidRPr="00804D19">
        <w:rPr>
          <w:rFonts w:eastAsia="Times New Roman" w:cstheme="majorBidi"/>
          <w:b/>
          <w:bCs/>
        </w:rPr>
        <w:t>Calcium</w:t>
      </w:r>
      <w:r>
        <w:rPr>
          <w:rFonts w:eastAsia="Times New Roman" w:cstheme="majorBidi"/>
          <w:b/>
          <w:bCs/>
        </w:rPr>
        <w:t>:</w:t>
      </w:r>
      <w:r w:rsidR="00EC2D52" w:rsidRPr="00804D19">
        <w:rPr>
          <w:rFonts w:eastAsia="Times New Roman" w:cstheme="majorBidi"/>
          <w:b/>
          <w:bCs/>
        </w:rPr>
        <w:t xml:space="preserve">  </w:t>
      </w:r>
    </w:p>
    <w:p w:rsidR="0024567B" w:rsidRDefault="0024567B" w:rsidP="006D773F">
      <w:pPr>
        <w:pStyle w:val="ListParagraph"/>
        <w:numPr>
          <w:ilvl w:val="0"/>
          <w:numId w:val="22"/>
        </w:numPr>
        <w:spacing w:after="0" w:line="240" w:lineRule="auto"/>
        <w:jc w:val="both"/>
        <w:rPr>
          <w:rFonts w:eastAsia="Times New Roman" w:cstheme="majorBidi"/>
        </w:rPr>
      </w:pPr>
      <w:r>
        <w:rPr>
          <w:rFonts w:eastAsia="Times New Roman" w:cstheme="majorBidi"/>
        </w:rPr>
        <w:t xml:space="preserve">Deficiency doesn’t occur in Pakistan as Ca is the main constituent of </w:t>
      </w:r>
      <w:r w:rsidR="006B6797">
        <w:rPr>
          <w:rFonts w:eastAsia="Times New Roman" w:cstheme="majorBidi"/>
        </w:rPr>
        <w:t xml:space="preserve">soil </w:t>
      </w:r>
      <w:r>
        <w:rPr>
          <w:rFonts w:eastAsia="Times New Roman" w:cstheme="majorBidi"/>
        </w:rPr>
        <w:t>parent material</w:t>
      </w:r>
      <w:r w:rsidR="006B6797">
        <w:rPr>
          <w:rFonts w:eastAsia="Times New Roman" w:cstheme="majorBidi"/>
        </w:rPr>
        <w:t>.</w:t>
      </w:r>
    </w:p>
    <w:p w:rsidR="008F6DE6" w:rsidRDefault="008F6DE6" w:rsidP="006D773F">
      <w:pPr>
        <w:pStyle w:val="ListParagraph"/>
        <w:numPr>
          <w:ilvl w:val="0"/>
          <w:numId w:val="22"/>
        </w:numPr>
        <w:spacing w:after="0" w:line="240" w:lineRule="auto"/>
        <w:jc w:val="both"/>
        <w:rPr>
          <w:rFonts w:eastAsia="Times New Roman" w:cstheme="majorBidi"/>
        </w:rPr>
      </w:pPr>
      <w:r w:rsidRPr="008F6DE6">
        <w:rPr>
          <w:rFonts w:eastAsia="Times New Roman" w:cstheme="majorBidi"/>
        </w:rPr>
        <w:t xml:space="preserve">Deficiency symptoms in young leaves and new shoots </w:t>
      </w:r>
      <w:r>
        <w:rPr>
          <w:rFonts w:eastAsia="Times New Roman" w:cstheme="majorBidi"/>
        </w:rPr>
        <w:t xml:space="preserve">as </w:t>
      </w:r>
      <w:r w:rsidRPr="008F6DE6">
        <w:rPr>
          <w:rFonts w:eastAsia="Times New Roman" w:cstheme="majorBidi"/>
        </w:rPr>
        <w:t>Ca is immobile</w:t>
      </w:r>
      <w:r>
        <w:rPr>
          <w:rFonts w:eastAsia="Times New Roman" w:cstheme="majorBidi"/>
        </w:rPr>
        <w:t xml:space="preserve"> in plant</w:t>
      </w:r>
      <w:r w:rsidR="0024567B">
        <w:rPr>
          <w:rFonts w:eastAsia="Times New Roman" w:cstheme="majorBidi"/>
        </w:rPr>
        <w:t xml:space="preserve"> </w:t>
      </w:r>
      <w:r>
        <w:rPr>
          <w:rFonts w:eastAsia="Times New Roman" w:cstheme="majorBidi"/>
        </w:rPr>
        <w:t>body</w:t>
      </w:r>
    </w:p>
    <w:p w:rsidR="006B6797" w:rsidRDefault="006B6797" w:rsidP="006D773F">
      <w:pPr>
        <w:pStyle w:val="ListParagraph"/>
        <w:numPr>
          <w:ilvl w:val="0"/>
          <w:numId w:val="22"/>
        </w:numPr>
        <w:spacing w:after="0" w:line="240" w:lineRule="auto"/>
        <w:jc w:val="both"/>
        <w:rPr>
          <w:rFonts w:eastAsia="Times New Roman" w:cstheme="majorBidi"/>
        </w:rPr>
      </w:pPr>
      <w:r>
        <w:rPr>
          <w:rFonts w:eastAsia="Times New Roman" w:cstheme="majorBidi"/>
        </w:rPr>
        <w:t xml:space="preserve">Terminal bud and shoot tip </w:t>
      </w:r>
      <w:r w:rsidRPr="00FA72F3">
        <w:rPr>
          <w:rFonts w:eastAsia="Times New Roman" w:cstheme="majorBidi"/>
          <w:b/>
          <w:bCs/>
        </w:rPr>
        <w:t>dies</w:t>
      </w:r>
      <w:r>
        <w:rPr>
          <w:rFonts w:eastAsia="Times New Roman" w:cstheme="majorBidi"/>
        </w:rPr>
        <w:t>.</w:t>
      </w:r>
    </w:p>
    <w:p w:rsidR="008F6DE6" w:rsidRPr="006B6797" w:rsidRDefault="008F6DE6" w:rsidP="006D773F">
      <w:pPr>
        <w:pStyle w:val="ListParagraph"/>
        <w:numPr>
          <w:ilvl w:val="0"/>
          <w:numId w:val="22"/>
        </w:numPr>
        <w:spacing w:after="0" w:line="240" w:lineRule="auto"/>
        <w:jc w:val="both"/>
        <w:rPr>
          <w:rFonts w:eastAsia="Times New Roman" w:cstheme="majorBidi"/>
        </w:rPr>
      </w:pPr>
      <w:r w:rsidRPr="0024567B">
        <w:rPr>
          <w:rFonts w:eastAsia="Times New Roman" w:cstheme="majorBidi"/>
        </w:rPr>
        <w:t>Stunted growth</w:t>
      </w:r>
      <w:r w:rsidR="0024567B" w:rsidRPr="0024567B">
        <w:rPr>
          <w:rFonts w:eastAsia="Times New Roman" w:cstheme="majorBidi"/>
        </w:rPr>
        <w:t>, l</w:t>
      </w:r>
      <w:r w:rsidRPr="0024567B">
        <w:rPr>
          <w:rFonts w:eastAsia="Times New Roman" w:cstheme="majorBidi"/>
        </w:rPr>
        <w:t>eaf distortion</w:t>
      </w:r>
      <w:r w:rsidR="0024567B" w:rsidRPr="0024567B">
        <w:rPr>
          <w:rFonts w:eastAsia="Times New Roman" w:cstheme="majorBidi"/>
        </w:rPr>
        <w:t xml:space="preserve"> and </w:t>
      </w:r>
      <w:r w:rsidR="0024567B">
        <w:rPr>
          <w:rFonts w:eastAsia="Times New Roman" w:cstheme="majorBidi"/>
        </w:rPr>
        <w:t>n</w:t>
      </w:r>
      <w:r w:rsidRPr="0024567B">
        <w:rPr>
          <w:rFonts w:eastAsia="Times New Roman" w:cstheme="majorBidi"/>
        </w:rPr>
        <w:t>ecrotic spots</w:t>
      </w:r>
      <w:r w:rsidR="0024567B">
        <w:rPr>
          <w:rFonts w:eastAsia="Times New Roman" w:cstheme="majorBidi"/>
        </w:rPr>
        <w:t xml:space="preserve"> are common features</w:t>
      </w:r>
      <w:r w:rsidRPr="0024567B">
        <w:rPr>
          <w:rFonts w:eastAsia="Times New Roman" w:cstheme="majorBidi"/>
        </w:rPr>
        <w:t>.</w:t>
      </w:r>
    </w:p>
    <w:p w:rsidR="008F6DE6" w:rsidRDefault="008F6DE6" w:rsidP="006D773F">
      <w:pPr>
        <w:pStyle w:val="ListParagraph"/>
        <w:numPr>
          <w:ilvl w:val="0"/>
          <w:numId w:val="22"/>
        </w:numPr>
        <w:spacing w:after="0" w:line="240" w:lineRule="auto"/>
        <w:jc w:val="both"/>
        <w:rPr>
          <w:rFonts w:eastAsia="Times New Roman" w:cstheme="majorBidi"/>
        </w:rPr>
      </w:pPr>
      <w:r w:rsidRPr="008F6DE6">
        <w:rPr>
          <w:rFonts w:eastAsia="Times New Roman" w:cstheme="majorBidi"/>
        </w:rPr>
        <w:t>Abnormal dark green appearance of foliage</w:t>
      </w:r>
    </w:p>
    <w:p w:rsidR="008F6DE6" w:rsidRPr="008F6DE6" w:rsidRDefault="008F6DE6" w:rsidP="006D773F">
      <w:pPr>
        <w:pStyle w:val="ListParagraph"/>
        <w:numPr>
          <w:ilvl w:val="0"/>
          <w:numId w:val="22"/>
        </w:numPr>
        <w:spacing w:after="0" w:line="240" w:lineRule="auto"/>
        <w:jc w:val="both"/>
        <w:rPr>
          <w:rFonts w:eastAsia="Times New Roman" w:cstheme="majorBidi"/>
        </w:rPr>
      </w:pPr>
      <w:r w:rsidRPr="008F6DE6">
        <w:rPr>
          <w:rFonts w:eastAsia="Times New Roman" w:cstheme="majorBidi"/>
        </w:rPr>
        <w:t>Premature shedding of blossoms and buds </w:t>
      </w:r>
    </w:p>
    <w:p w:rsidR="0024567B" w:rsidRDefault="008F6DE6" w:rsidP="006D773F">
      <w:pPr>
        <w:pStyle w:val="ListParagraph"/>
        <w:numPr>
          <w:ilvl w:val="0"/>
          <w:numId w:val="22"/>
        </w:numPr>
        <w:spacing w:after="0" w:line="240" w:lineRule="auto"/>
        <w:jc w:val="both"/>
        <w:rPr>
          <w:rFonts w:eastAsia="Times New Roman" w:cstheme="majorBidi"/>
        </w:rPr>
      </w:pPr>
      <w:r>
        <w:rPr>
          <w:rFonts w:eastAsia="Times New Roman" w:cstheme="majorBidi"/>
        </w:rPr>
        <w:t>Stalk is w</w:t>
      </w:r>
      <w:r w:rsidRPr="008F6DE6">
        <w:rPr>
          <w:rFonts w:eastAsia="Times New Roman" w:cstheme="majorBidi"/>
        </w:rPr>
        <w:t>eakened</w:t>
      </w:r>
      <w:r>
        <w:rPr>
          <w:rFonts w:eastAsia="Times New Roman" w:cstheme="majorBidi"/>
        </w:rPr>
        <w:t xml:space="preserve"> and crop can easily be lodged</w:t>
      </w:r>
      <w:r w:rsidR="0024567B">
        <w:rPr>
          <w:rFonts w:eastAsia="Times New Roman" w:cstheme="majorBidi"/>
        </w:rPr>
        <w:t>.</w:t>
      </w:r>
    </w:p>
    <w:p w:rsidR="0024567B" w:rsidRDefault="0024567B" w:rsidP="006D773F">
      <w:pPr>
        <w:pStyle w:val="ListParagraph"/>
        <w:numPr>
          <w:ilvl w:val="0"/>
          <w:numId w:val="18"/>
        </w:numPr>
        <w:spacing w:after="0" w:line="240" w:lineRule="auto"/>
        <w:ind w:left="360"/>
        <w:jc w:val="both"/>
        <w:rPr>
          <w:rFonts w:eastAsia="Times New Roman" w:cstheme="majorBidi"/>
          <w:b/>
          <w:bCs/>
        </w:rPr>
      </w:pPr>
      <w:r w:rsidRPr="0024567B">
        <w:rPr>
          <w:rFonts w:eastAsia="Times New Roman" w:cstheme="majorBidi"/>
          <w:b/>
          <w:bCs/>
        </w:rPr>
        <w:t>Magnesium</w:t>
      </w:r>
      <w:r>
        <w:rPr>
          <w:rFonts w:eastAsia="Times New Roman" w:cstheme="majorBidi"/>
          <w:b/>
          <w:bCs/>
        </w:rPr>
        <w:t>:</w:t>
      </w:r>
    </w:p>
    <w:p w:rsidR="006B6797" w:rsidRPr="006B6797" w:rsidRDefault="008F6DE6" w:rsidP="006D773F">
      <w:pPr>
        <w:pStyle w:val="ListParagraph"/>
        <w:numPr>
          <w:ilvl w:val="0"/>
          <w:numId w:val="23"/>
        </w:numPr>
        <w:spacing w:after="0" w:line="240" w:lineRule="auto"/>
        <w:jc w:val="both"/>
        <w:rPr>
          <w:rFonts w:eastAsia="Times New Roman" w:cstheme="majorBidi"/>
          <w:b/>
          <w:bCs/>
        </w:rPr>
      </w:pPr>
      <w:r w:rsidRPr="0024567B">
        <w:rPr>
          <w:rFonts w:eastAsia="Times New Roman" w:cstheme="majorBidi"/>
          <w:b/>
          <w:bCs/>
        </w:rPr>
        <w:t> </w:t>
      </w:r>
      <w:r w:rsidR="006B6797" w:rsidRPr="00A94F29">
        <w:rPr>
          <w:rFonts w:eastAsia="Times New Roman" w:cstheme="majorBidi"/>
        </w:rPr>
        <w:t xml:space="preserve">Deficiency </w:t>
      </w:r>
      <w:r w:rsidR="006B6797">
        <w:rPr>
          <w:rFonts w:eastAsia="Times New Roman" w:cstheme="majorBidi"/>
        </w:rPr>
        <w:t xml:space="preserve">of Mg is also </w:t>
      </w:r>
      <w:r w:rsidR="006B6797" w:rsidRPr="00A94F29">
        <w:rPr>
          <w:rFonts w:eastAsia="Times New Roman" w:cstheme="majorBidi"/>
        </w:rPr>
        <w:t>not common in Pakistan</w:t>
      </w:r>
      <w:r w:rsidR="006B6797">
        <w:rPr>
          <w:rFonts w:eastAsia="Times New Roman" w:cstheme="majorBidi"/>
        </w:rPr>
        <w:t>.</w:t>
      </w:r>
    </w:p>
    <w:p w:rsidR="0024567B" w:rsidRPr="0024567B" w:rsidRDefault="006B6797" w:rsidP="006D773F">
      <w:pPr>
        <w:pStyle w:val="ListParagraph"/>
        <w:numPr>
          <w:ilvl w:val="0"/>
          <w:numId w:val="23"/>
        </w:numPr>
        <w:spacing w:after="0" w:line="240" w:lineRule="auto"/>
        <w:jc w:val="both"/>
        <w:rPr>
          <w:rFonts w:eastAsia="Times New Roman" w:cstheme="majorBidi"/>
          <w:b/>
          <w:bCs/>
        </w:rPr>
      </w:pPr>
      <w:r>
        <w:rPr>
          <w:rFonts w:eastAsia="Times New Roman" w:cstheme="majorBidi"/>
        </w:rPr>
        <w:t>The</w:t>
      </w:r>
      <w:r w:rsidRPr="00A94F29">
        <w:rPr>
          <w:rFonts w:eastAsia="Times New Roman" w:cstheme="majorBidi"/>
        </w:rPr>
        <w:t xml:space="preserve"> </w:t>
      </w:r>
      <w:r>
        <w:rPr>
          <w:rFonts w:eastAsia="Times New Roman" w:cstheme="majorBidi"/>
        </w:rPr>
        <w:t xml:space="preserve">deficiency </w:t>
      </w:r>
      <w:r w:rsidR="0024567B">
        <w:rPr>
          <w:rFonts w:eastAsia="Times New Roman" w:cstheme="majorBidi"/>
        </w:rPr>
        <w:t>symptoms</w:t>
      </w:r>
      <w:r>
        <w:rPr>
          <w:rFonts w:eastAsia="Times New Roman" w:cstheme="majorBidi"/>
        </w:rPr>
        <w:t xml:space="preserve"> vary</w:t>
      </w:r>
      <w:r w:rsidR="0024567B">
        <w:rPr>
          <w:rFonts w:eastAsia="Times New Roman" w:cstheme="majorBidi"/>
        </w:rPr>
        <w:t xml:space="preserve"> from specie to specie.</w:t>
      </w:r>
      <w:r w:rsidR="0024567B" w:rsidRPr="00A94F29">
        <w:rPr>
          <w:rFonts w:eastAsia="Times New Roman" w:cstheme="majorBidi"/>
        </w:rPr>
        <w:t xml:space="preserve"> </w:t>
      </w:r>
    </w:p>
    <w:p w:rsidR="006B6797" w:rsidRPr="0024567B" w:rsidRDefault="006B6797" w:rsidP="006D773F">
      <w:pPr>
        <w:pStyle w:val="ListParagraph"/>
        <w:numPr>
          <w:ilvl w:val="0"/>
          <w:numId w:val="23"/>
        </w:numPr>
        <w:spacing w:after="0" w:line="240" w:lineRule="auto"/>
        <w:jc w:val="both"/>
        <w:rPr>
          <w:rFonts w:eastAsia="Times New Roman" w:cstheme="majorBidi"/>
          <w:b/>
          <w:bCs/>
        </w:rPr>
      </w:pPr>
      <w:r w:rsidRPr="00A94F29">
        <w:rPr>
          <w:rFonts w:eastAsia="Times New Roman" w:cstheme="majorBidi"/>
        </w:rPr>
        <w:t xml:space="preserve">Interveinal chlorosis </w:t>
      </w:r>
      <w:r>
        <w:rPr>
          <w:rFonts w:eastAsia="Times New Roman" w:cstheme="majorBidi"/>
        </w:rPr>
        <w:t>i</w:t>
      </w:r>
      <w:r w:rsidRPr="00A94F29">
        <w:rPr>
          <w:rFonts w:eastAsia="Times New Roman" w:cstheme="majorBidi"/>
        </w:rPr>
        <w:t xml:space="preserve">n mature leaves is </w:t>
      </w:r>
      <w:r>
        <w:rPr>
          <w:rFonts w:eastAsia="Times New Roman" w:cstheme="majorBidi"/>
        </w:rPr>
        <w:t xml:space="preserve">the </w:t>
      </w:r>
      <w:r w:rsidRPr="00A94F29">
        <w:rPr>
          <w:rFonts w:eastAsia="Times New Roman" w:cstheme="majorBidi"/>
        </w:rPr>
        <w:t xml:space="preserve">main </w:t>
      </w:r>
      <w:r>
        <w:rPr>
          <w:rFonts w:eastAsia="Times New Roman" w:cstheme="majorBidi"/>
        </w:rPr>
        <w:t xml:space="preserve">deficiency </w:t>
      </w:r>
      <w:r w:rsidRPr="00A94F29">
        <w:rPr>
          <w:rFonts w:eastAsia="Times New Roman" w:cstheme="majorBidi"/>
        </w:rPr>
        <w:t>symptoms</w:t>
      </w:r>
      <w:r>
        <w:rPr>
          <w:rFonts w:eastAsia="Times New Roman" w:cstheme="majorBidi"/>
        </w:rPr>
        <w:t>.</w:t>
      </w:r>
      <w:r w:rsidRPr="00A94F29">
        <w:rPr>
          <w:rFonts w:eastAsia="Times New Roman" w:cstheme="majorBidi"/>
        </w:rPr>
        <w:t> </w:t>
      </w:r>
    </w:p>
    <w:p w:rsidR="006B6797" w:rsidRPr="006B6797" w:rsidRDefault="0024567B" w:rsidP="006D773F">
      <w:pPr>
        <w:pStyle w:val="ListParagraph"/>
        <w:numPr>
          <w:ilvl w:val="0"/>
          <w:numId w:val="23"/>
        </w:numPr>
        <w:spacing w:after="0" w:line="240" w:lineRule="auto"/>
        <w:jc w:val="both"/>
        <w:rPr>
          <w:rFonts w:eastAsia="Times New Roman" w:cstheme="majorBidi"/>
          <w:b/>
          <w:bCs/>
        </w:rPr>
      </w:pPr>
      <w:r w:rsidRPr="00A94F29">
        <w:rPr>
          <w:rFonts w:eastAsia="Times New Roman" w:cstheme="majorBidi"/>
        </w:rPr>
        <w:t>Leaves become striped and more chlorotic</w:t>
      </w:r>
      <w:r w:rsidR="006B6797">
        <w:rPr>
          <w:rFonts w:eastAsia="Times New Roman" w:cstheme="majorBidi"/>
        </w:rPr>
        <w:t>.</w:t>
      </w:r>
      <w:r w:rsidRPr="00A94F29">
        <w:rPr>
          <w:rFonts w:eastAsia="Times New Roman" w:cstheme="majorBidi"/>
        </w:rPr>
        <w:t xml:space="preserve"> </w:t>
      </w:r>
    </w:p>
    <w:p w:rsidR="006B6797" w:rsidRDefault="0024567B" w:rsidP="006D773F">
      <w:pPr>
        <w:pStyle w:val="ListParagraph"/>
        <w:numPr>
          <w:ilvl w:val="0"/>
          <w:numId w:val="23"/>
        </w:numPr>
        <w:spacing w:after="0" w:line="240" w:lineRule="auto"/>
        <w:jc w:val="both"/>
        <w:rPr>
          <w:rFonts w:eastAsia="Times New Roman" w:cstheme="majorBidi"/>
          <w:b/>
          <w:bCs/>
        </w:rPr>
      </w:pPr>
      <w:r w:rsidRPr="00A94F29">
        <w:rPr>
          <w:rFonts w:eastAsia="Times New Roman" w:cstheme="majorBidi"/>
        </w:rPr>
        <w:t>Necrosis occurs particularly at leaf tips</w:t>
      </w:r>
      <w:r w:rsidR="006B6797">
        <w:rPr>
          <w:rFonts w:eastAsia="Times New Roman" w:cstheme="majorBidi"/>
        </w:rPr>
        <w:t>. The terminal bud however, remains alive.</w:t>
      </w:r>
    </w:p>
    <w:p w:rsidR="006B6797" w:rsidRDefault="006B6797" w:rsidP="006D773F">
      <w:pPr>
        <w:pStyle w:val="ListParagraph"/>
        <w:numPr>
          <w:ilvl w:val="0"/>
          <w:numId w:val="18"/>
        </w:numPr>
        <w:spacing w:after="0" w:line="240" w:lineRule="auto"/>
        <w:ind w:left="360"/>
        <w:jc w:val="both"/>
        <w:rPr>
          <w:rFonts w:eastAsia="Times New Roman" w:cstheme="majorBidi"/>
          <w:b/>
          <w:bCs/>
        </w:rPr>
      </w:pPr>
      <w:r>
        <w:rPr>
          <w:rFonts w:eastAsia="Times New Roman" w:cstheme="majorBidi"/>
          <w:b/>
          <w:bCs/>
        </w:rPr>
        <w:t>Sulfur:</w:t>
      </w:r>
    </w:p>
    <w:p w:rsidR="00BC0F0F" w:rsidRDefault="00BC0F0F" w:rsidP="006D773F">
      <w:pPr>
        <w:pStyle w:val="ListParagraph"/>
        <w:numPr>
          <w:ilvl w:val="0"/>
          <w:numId w:val="24"/>
        </w:numPr>
        <w:spacing w:after="0" w:line="240" w:lineRule="auto"/>
        <w:jc w:val="both"/>
        <w:rPr>
          <w:rFonts w:eastAsia="Times New Roman" w:cstheme="majorBidi"/>
        </w:rPr>
      </w:pPr>
      <w:r w:rsidRPr="00A94F29">
        <w:rPr>
          <w:rFonts w:eastAsia="Times New Roman" w:cstheme="majorBidi"/>
        </w:rPr>
        <w:t>Light green or yellowing on new growth</w:t>
      </w:r>
      <w:r>
        <w:rPr>
          <w:rFonts w:eastAsia="Times New Roman" w:cstheme="majorBidi"/>
        </w:rPr>
        <w:t xml:space="preserve"> as </w:t>
      </w:r>
      <w:r w:rsidRPr="00A94F29">
        <w:rPr>
          <w:rFonts w:eastAsia="Times New Roman" w:cstheme="majorBidi"/>
        </w:rPr>
        <w:t>S is immobile</w:t>
      </w:r>
      <w:r>
        <w:rPr>
          <w:rFonts w:eastAsia="Times New Roman" w:cstheme="majorBidi"/>
        </w:rPr>
        <w:t>.</w:t>
      </w:r>
    </w:p>
    <w:p w:rsidR="00BC0F0F" w:rsidRDefault="00BC0F0F" w:rsidP="006D773F">
      <w:pPr>
        <w:pStyle w:val="ListParagraph"/>
        <w:numPr>
          <w:ilvl w:val="0"/>
          <w:numId w:val="24"/>
        </w:numPr>
        <w:spacing w:after="0" w:line="240" w:lineRule="auto"/>
        <w:jc w:val="both"/>
        <w:rPr>
          <w:rFonts w:eastAsia="Times New Roman" w:cstheme="majorBidi"/>
        </w:rPr>
      </w:pPr>
      <w:r w:rsidRPr="00A94F29">
        <w:rPr>
          <w:rFonts w:eastAsia="Times New Roman" w:cstheme="majorBidi"/>
        </w:rPr>
        <w:t>Yellow leaves and stunted growth</w:t>
      </w:r>
      <w:r>
        <w:rPr>
          <w:rFonts w:eastAsia="Times New Roman" w:cstheme="majorBidi"/>
        </w:rPr>
        <w:t>.</w:t>
      </w:r>
    </w:p>
    <w:p w:rsidR="006B6797" w:rsidRDefault="00BC0F0F" w:rsidP="006D773F">
      <w:pPr>
        <w:pStyle w:val="ListParagraph"/>
        <w:numPr>
          <w:ilvl w:val="0"/>
          <w:numId w:val="24"/>
        </w:numPr>
        <w:spacing w:after="0" w:line="240" w:lineRule="auto"/>
        <w:jc w:val="both"/>
        <w:rPr>
          <w:rFonts w:eastAsia="Times New Roman" w:cstheme="majorBidi"/>
        </w:rPr>
      </w:pPr>
      <w:r w:rsidRPr="00A94F29">
        <w:rPr>
          <w:rFonts w:eastAsia="Times New Roman" w:cstheme="majorBidi"/>
        </w:rPr>
        <w:t>Young leaves are light green with lighter color veins. </w:t>
      </w:r>
    </w:p>
    <w:p w:rsidR="00BC0F0F" w:rsidRDefault="00BC0F0F" w:rsidP="006945A3">
      <w:pPr>
        <w:pStyle w:val="ListParagraph"/>
        <w:spacing w:after="0"/>
        <w:ind w:left="1080"/>
        <w:jc w:val="both"/>
        <w:rPr>
          <w:rFonts w:eastAsia="Times New Roman" w:cstheme="majorBidi"/>
          <w:b/>
          <w:bCs/>
        </w:rPr>
      </w:pPr>
    </w:p>
    <w:p w:rsidR="00BC0F0F" w:rsidRDefault="00BC0F0F" w:rsidP="006945A3">
      <w:pPr>
        <w:spacing w:after="0"/>
        <w:jc w:val="both"/>
        <w:rPr>
          <w:rFonts w:eastAsia="Times New Roman" w:cstheme="majorBidi"/>
          <w:b/>
          <w:bCs/>
        </w:rPr>
      </w:pPr>
      <w:r w:rsidRPr="00BC0F0F">
        <w:rPr>
          <w:rFonts w:eastAsia="Times New Roman" w:cstheme="majorBidi"/>
          <w:b/>
          <w:bCs/>
        </w:rPr>
        <w:t>Session 1</w:t>
      </w:r>
      <w:r w:rsidR="00C06154">
        <w:rPr>
          <w:rFonts w:eastAsia="Times New Roman" w:cstheme="majorBidi"/>
          <w:b/>
          <w:bCs/>
        </w:rPr>
        <w:t>9</w:t>
      </w:r>
      <w:r w:rsidRPr="00BC0F0F">
        <w:rPr>
          <w:rFonts w:eastAsia="Times New Roman" w:cstheme="majorBidi"/>
          <w:b/>
          <w:bCs/>
        </w:rPr>
        <w:t xml:space="preserve">: </w:t>
      </w:r>
      <w:r w:rsidRPr="00BC0F0F">
        <w:rPr>
          <w:rFonts w:eastAsia="Times New Roman" w:cstheme="majorBidi"/>
          <w:b/>
          <w:bCs/>
          <w:u w:val="single"/>
        </w:rPr>
        <w:t>Deficiency symptoms of M</w:t>
      </w:r>
      <w:r>
        <w:rPr>
          <w:rFonts w:eastAsia="Times New Roman" w:cstheme="majorBidi"/>
          <w:b/>
          <w:bCs/>
          <w:u w:val="single"/>
        </w:rPr>
        <w:t>i</w:t>
      </w:r>
      <w:r w:rsidRPr="00BC0F0F">
        <w:rPr>
          <w:rFonts w:eastAsia="Times New Roman" w:cstheme="majorBidi"/>
          <w:b/>
          <w:bCs/>
          <w:u w:val="single"/>
        </w:rPr>
        <w:t>cronutrients in Plants</w:t>
      </w:r>
    </w:p>
    <w:p w:rsidR="00C42DC1" w:rsidRDefault="00C42DC1" w:rsidP="006D773F">
      <w:pPr>
        <w:pStyle w:val="ListParagraph"/>
        <w:numPr>
          <w:ilvl w:val="0"/>
          <w:numId w:val="27"/>
        </w:numPr>
        <w:spacing w:after="0"/>
        <w:ind w:left="360"/>
        <w:jc w:val="both"/>
        <w:rPr>
          <w:rFonts w:eastAsia="Times New Roman" w:cstheme="majorBidi"/>
          <w:b/>
          <w:bCs/>
        </w:rPr>
      </w:pPr>
      <w:r>
        <w:rPr>
          <w:rFonts w:eastAsia="Times New Roman" w:cstheme="majorBidi"/>
          <w:b/>
          <w:bCs/>
        </w:rPr>
        <w:t>Iron:</w:t>
      </w:r>
    </w:p>
    <w:p w:rsidR="00C42DC1" w:rsidRDefault="00C42DC1" w:rsidP="006D773F">
      <w:pPr>
        <w:pStyle w:val="ListParagraph"/>
        <w:numPr>
          <w:ilvl w:val="0"/>
          <w:numId w:val="28"/>
        </w:numPr>
        <w:spacing w:after="0"/>
        <w:jc w:val="both"/>
        <w:rPr>
          <w:rFonts w:eastAsia="Times New Roman" w:cstheme="majorBidi"/>
        </w:rPr>
      </w:pPr>
      <w:r w:rsidRPr="00C42DC1">
        <w:rPr>
          <w:rFonts w:eastAsia="Times New Roman" w:cstheme="majorBidi"/>
        </w:rPr>
        <w:t xml:space="preserve">Chlorotic </w:t>
      </w:r>
      <w:r>
        <w:rPr>
          <w:rFonts w:eastAsia="Times New Roman" w:cstheme="majorBidi"/>
        </w:rPr>
        <w:t>appearance of terminal bud, although remain alive.</w:t>
      </w:r>
    </w:p>
    <w:p w:rsidR="00C42DC1" w:rsidRDefault="00C42DC1" w:rsidP="006D773F">
      <w:pPr>
        <w:pStyle w:val="ListParagraph"/>
        <w:numPr>
          <w:ilvl w:val="0"/>
          <w:numId w:val="28"/>
        </w:numPr>
        <w:spacing w:after="0"/>
        <w:jc w:val="both"/>
        <w:rPr>
          <w:rFonts w:eastAsia="Times New Roman" w:cstheme="majorBidi"/>
        </w:rPr>
      </w:pPr>
      <w:r>
        <w:rPr>
          <w:rFonts w:eastAsia="Times New Roman" w:cstheme="majorBidi"/>
        </w:rPr>
        <w:t>Uniform chlorosis of younger leaves.</w:t>
      </w:r>
    </w:p>
    <w:p w:rsidR="00C42DC1" w:rsidRDefault="00C42DC1" w:rsidP="006D773F">
      <w:pPr>
        <w:pStyle w:val="ListParagraph"/>
        <w:numPr>
          <w:ilvl w:val="0"/>
          <w:numId w:val="28"/>
        </w:numPr>
        <w:spacing w:after="0"/>
        <w:jc w:val="both"/>
        <w:rPr>
          <w:rFonts w:eastAsia="Times New Roman" w:cstheme="majorBidi"/>
        </w:rPr>
      </w:pPr>
      <w:r>
        <w:rPr>
          <w:rFonts w:eastAsia="Times New Roman" w:cstheme="majorBidi"/>
        </w:rPr>
        <w:t>Brown spots appear on young leaves.</w:t>
      </w:r>
    </w:p>
    <w:p w:rsidR="00C42DC1" w:rsidRDefault="00C42DC1" w:rsidP="006D773F">
      <w:pPr>
        <w:pStyle w:val="ListParagraph"/>
        <w:numPr>
          <w:ilvl w:val="0"/>
          <w:numId w:val="28"/>
        </w:numPr>
        <w:spacing w:after="0"/>
        <w:jc w:val="both"/>
        <w:rPr>
          <w:rFonts w:eastAsia="Times New Roman" w:cstheme="majorBidi"/>
        </w:rPr>
      </w:pPr>
      <w:r>
        <w:rPr>
          <w:rFonts w:eastAsia="Times New Roman" w:cstheme="majorBidi"/>
        </w:rPr>
        <w:t>In sever deficiency, brown spots are converted to dead spots.</w:t>
      </w:r>
    </w:p>
    <w:p w:rsidR="00C42DC1" w:rsidRDefault="00C42DC1" w:rsidP="006D773F">
      <w:pPr>
        <w:pStyle w:val="ListParagraph"/>
        <w:numPr>
          <w:ilvl w:val="0"/>
          <w:numId w:val="27"/>
        </w:numPr>
        <w:spacing w:after="0"/>
        <w:ind w:left="360"/>
        <w:jc w:val="both"/>
        <w:rPr>
          <w:rFonts w:eastAsia="Times New Roman" w:cstheme="majorBidi"/>
          <w:b/>
          <w:bCs/>
        </w:rPr>
      </w:pPr>
      <w:r w:rsidRPr="00C42DC1">
        <w:rPr>
          <w:rFonts w:eastAsia="Times New Roman" w:cstheme="majorBidi"/>
          <w:b/>
          <w:bCs/>
        </w:rPr>
        <w:t>Zinc</w:t>
      </w:r>
      <w:r>
        <w:rPr>
          <w:rFonts w:eastAsia="Times New Roman" w:cstheme="majorBidi"/>
          <w:b/>
          <w:bCs/>
        </w:rPr>
        <w:t>:</w:t>
      </w:r>
    </w:p>
    <w:p w:rsidR="00C42DC1" w:rsidRPr="00A62004" w:rsidRDefault="00A62004" w:rsidP="006D773F">
      <w:pPr>
        <w:pStyle w:val="ListParagraph"/>
        <w:numPr>
          <w:ilvl w:val="0"/>
          <w:numId w:val="29"/>
        </w:numPr>
        <w:spacing w:after="0"/>
        <w:jc w:val="both"/>
        <w:rPr>
          <w:rFonts w:eastAsia="Times New Roman" w:cstheme="majorBidi"/>
          <w:b/>
          <w:bCs/>
        </w:rPr>
      </w:pPr>
      <w:r>
        <w:rPr>
          <w:rFonts w:eastAsia="Times New Roman" w:cstheme="majorBidi"/>
        </w:rPr>
        <w:t>Interveinal chlorosis of younger leaves.</w:t>
      </w:r>
    </w:p>
    <w:p w:rsidR="00A62004" w:rsidRPr="00A62004" w:rsidRDefault="009B378C" w:rsidP="006D773F">
      <w:pPr>
        <w:pStyle w:val="ListParagraph"/>
        <w:numPr>
          <w:ilvl w:val="0"/>
          <w:numId w:val="29"/>
        </w:numPr>
        <w:spacing w:after="0"/>
        <w:jc w:val="both"/>
        <w:rPr>
          <w:rFonts w:eastAsia="Times New Roman" w:cstheme="majorBidi"/>
          <w:b/>
          <w:bCs/>
        </w:rPr>
      </w:pPr>
      <w:r>
        <w:rPr>
          <w:rFonts w:eastAsia="Times New Roman" w:cstheme="majorBidi"/>
        </w:rPr>
        <w:t>B</w:t>
      </w:r>
      <w:r w:rsidR="00A62004">
        <w:rPr>
          <w:rFonts w:eastAsia="Times New Roman" w:cstheme="majorBidi"/>
        </w:rPr>
        <w:t>ronzy color appears on younger leaves.</w:t>
      </w:r>
    </w:p>
    <w:p w:rsidR="00A62004" w:rsidRPr="00A62004" w:rsidRDefault="00A62004" w:rsidP="006D773F">
      <w:pPr>
        <w:pStyle w:val="ListParagraph"/>
        <w:numPr>
          <w:ilvl w:val="0"/>
          <w:numId w:val="29"/>
        </w:numPr>
        <w:spacing w:after="0"/>
        <w:jc w:val="both"/>
        <w:rPr>
          <w:rFonts w:eastAsia="Times New Roman" w:cstheme="majorBidi"/>
          <w:b/>
          <w:bCs/>
        </w:rPr>
      </w:pPr>
      <w:r>
        <w:rPr>
          <w:rFonts w:eastAsia="Times New Roman" w:cstheme="majorBidi"/>
        </w:rPr>
        <w:t>In corn and graminae crops, broad strips or bands appear on both sides of the midrib.</w:t>
      </w:r>
    </w:p>
    <w:p w:rsidR="00A62004" w:rsidRPr="00A62004" w:rsidRDefault="00A62004" w:rsidP="006D773F">
      <w:pPr>
        <w:pStyle w:val="ListParagraph"/>
        <w:numPr>
          <w:ilvl w:val="0"/>
          <w:numId w:val="29"/>
        </w:numPr>
        <w:spacing w:after="0"/>
        <w:jc w:val="both"/>
        <w:rPr>
          <w:rFonts w:eastAsia="Times New Roman" w:cstheme="majorBidi"/>
          <w:b/>
          <w:bCs/>
        </w:rPr>
      </w:pPr>
      <w:r>
        <w:rPr>
          <w:rFonts w:eastAsia="Times New Roman" w:cstheme="majorBidi"/>
        </w:rPr>
        <w:t>Stunted growth due to shortened intermodal distance of newer growth.</w:t>
      </w:r>
    </w:p>
    <w:p w:rsidR="009B378C" w:rsidRDefault="00A62004" w:rsidP="006D773F">
      <w:pPr>
        <w:pStyle w:val="ListParagraph"/>
        <w:numPr>
          <w:ilvl w:val="0"/>
          <w:numId w:val="27"/>
        </w:numPr>
        <w:spacing w:after="0"/>
        <w:ind w:left="360"/>
        <w:jc w:val="both"/>
        <w:rPr>
          <w:rFonts w:eastAsia="Times New Roman" w:cstheme="majorBidi"/>
          <w:b/>
          <w:bCs/>
        </w:rPr>
      </w:pPr>
      <w:r w:rsidRPr="009B378C">
        <w:rPr>
          <w:rFonts w:eastAsia="Times New Roman" w:cstheme="majorBidi"/>
          <w:b/>
          <w:bCs/>
        </w:rPr>
        <w:t>Manganese</w:t>
      </w:r>
      <w:r w:rsidR="009B378C" w:rsidRPr="009B378C">
        <w:rPr>
          <w:rFonts w:eastAsia="Times New Roman" w:cstheme="majorBidi"/>
          <w:b/>
          <w:bCs/>
        </w:rPr>
        <w:t>:</w:t>
      </w:r>
      <w:r w:rsidRPr="009B378C">
        <w:rPr>
          <w:rFonts w:eastAsia="Times New Roman" w:cstheme="majorBidi"/>
          <w:b/>
          <w:bCs/>
        </w:rPr>
        <w:t xml:space="preserve"> </w:t>
      </w:r>
    </w:p>
    <w:p w:rsidR="009B378C" w:rsidRPr="009B378C" w:rsidRDefault="009B378C" w:rsidP="006D773F">
      <w:pPr>
        <w:pStyle w:val="ListParagraph"/>
        <w:numPr>
          <w:ilvl w:val="0"/>
          <w:numId w:val="30"/>
        </w:numPr>
        <w:spacing w:after="0"/>
        <w:jc w:val="both"/>
        <w:rPr>
          <w:rFonts w:eastAsia="Times New Roman" w:cstheme="majorBidi"/>
          <w:b/>
          <w:bCs/>
        </w:rPr>
      </w:pPr>
      <w:r w:rsidRPr="009B378C">
        <w:rPr>
          <w:rFonts w:eastAsia="Times New Roman" w:cstheme="majorBidi"/>
        </w:rPr>
        <w:t>Interveinal chlorosis of younger leaves.</w:t>
      </w:r>
    </w:p>
    <w:p w:rsidR="009B378C" w:rsidRDefault="009B378C" w:rsidP="006D773F">
      <w:pPr>
        <w:pStyle w:val="ListParagraph"/>
        <w:numPr>
          <w:ilvl w:val="0"/>
          <w:numId w:val="30"/>
        </w:numPr>
        <w:spacing w:after="0"/>
        <w:jc w:val="both"/>
        <w:rPr>
          <w:rFonts w:eastAsia="Times New Roman" w:cstheme="majorBidi"/>
          <w:b/>
          <w:bCs/>
        </w:rPr>
      </w:pPr>
      <w:r>
        <w:rPr>
          <w:rFonts w:eastAsia="Times New Roman" w:cstheme="majorBidi"/>
        </w:rPr>
        <w:t>Yellowish grey or reddish grey color appears on younger leaves.</w:t>
      </w:r>
    </w:p>
    <w:p w:rsidR="009B378C" w:rsidRDefault="009B378C" w:rsidP="006D773F">
      <w:pPr>
        <w:pStyle w:val="ListParagraph"/>
        <w:numPr>
          <w:ilvl w:val="0"/>
          <w:numId w:val="30"/>
        </w:numPr>
        <w:spacing w:after="0"/>
        <w:jc w:val="both"/>
        <w:rPr>
          <w:rFonts w:eastAsia="Times New Roman" w:cstheme="majorBidi"/>
        </w:rPr>
      </w:pPr>
      <w:r w:rsidRPr="009B378C">
        <w:rPr>
          <w:rFonts w:eastAsia="Times New Roman" w:cstheme="majorBidi"/>
        </w:rPr>
        <w:t>Chlorotic leaves</w:t>
      </w:r>
      <w:r>
        <w:rPr>
          <w:rFonts w:eastAsia="Times New Roman" w:cstheme="majorBidi"/>
        </w:rPr>
        <w:t xml:space="preserve"> retain their normal size.</w:t>
      </w:r>
    </w:p>
    <w:p w:rsidR="009B378C" w:rsidRDefault="009B378C" w:rsidP="006D773F">
      <w:pPr>
        <w:pStyle w:val="ListParagraph"/>
        <w:numPr>
          <w:ilvl w:val="0"/>
          <w:numId w:val="27"/>
        </w:numPr>
        <w:spacing w:after="0"/>
        <w:ind w:left="360"/>
        <w:jc w:val="both"/>
        <w:rPr>
          <w:rFonts w:eastAsia="Times New Roman" w:cstheme="majorBidi"/>
          <w:b/>
          <w:bCs/>
        </w:rPr>
      </w:pPr>
      <w:r w:rsidRPr="009B378C">
        <w:rPr>
          <w:rFonts w:eastAsia="Times New Roman" w:cstheme="majorBidi"/>
          <w:b/>
          <w:bCs/>
        </w:rPr>
        <w:t xml:space="preserve">Boron: </w:t>
      </w:r>
    </w:p>
    <w:p w:rsidR="009B378C" w:rsidRDefault="00FA72F3" w:rsidP="006D773F">
      <w:pPr>
        <w:pStyle w:val="ListParagraph"/>
        <w:numPr>
          <w:ilvl w:val="0"/>
          <w:numId w:val="31"/>
        </w:numPr>
        <w:spacing w:after="0"/>
        <w:ind w:left="1440"/>
        <w:jc w:val="both"/>
        <w:rPr>
          <w:rFonts w:eastAsia="Times New Roman" w:cstheme="majorBidi"/>
        </w:rPr>
      </w:pPr>
      <w:r w:rsidRPr="00FA72F3">
        <w:rPr>
          <w:rFonts w:eastAsia="Times New Roman" w:cstheme="majorBidi"/>
        </w:rPr>
        <w:t xml:space="preserve">Leaves </w:t>
      </w:r>
      <w:r>
        <w:rPr>
          <w:rFonts w:eastAsia="Times New Roman" w:cstheme="majorBidi"/>
        </w:rPr>
        <w:t>near growing points become shorter in size.</w:t>
      </w:r>
    </w:p>
    <w:p w:rsidR="00FA72F3" w:rsidRDefault="00FA72F3" w:rsidP="006D773F">
      <w:pPr>
        <w:pStyle w:val="ListParagraph"/>
        <w:numPr>
          <w:ilvl w:val="0"/>
          <w:numId w:val="31"/>
        </w:numPr>
        <w:spacing w:after="0"/>
        <w:ind w:left="1440"/>
        <w:jc w:val="both"/>
        <w:rPr>
          <w:rFonts w:eastAsia="Times New Roman" w:cstheme="majorBidi"/>
        </w:rPr>
      </w:pPr>
      <w:r>
        <w:rPr>
          <w:rFonts w:eastAsia="Times New Roman" w:cstheme="majorBidi"/>
        </w:rPr>
        <w:t xml:space="preserve">Terminal growth appears as whitish or brown </w:t>
      </w:r>
      <w:r w:rsidRPr="00FA72F3">
        <w:rPr>
          <w:rFonts w:eastAsia="Times New Roman" w:cstheme="majorBidi"/>
          <w:b/>
          <w:bCs/>
        </w:rPr>
        <w:t>dead</w:t>
      </w:r>
      <w:r>
        <w:rPr>
          <w:rFonts w:eastAsia="Times New Roman" w:cstheme="majorBidi"/>
        </w:rPr>
        <w:t xml:space="preserve"> tissues.</w:t>
      </w:r>
    </w:p>
    <w:p w:rsidR="00FA72F3" w:rsidRPr="00FA72F3" w:rsidRDefault="00FA72F3" w:rsidP="006D773F">
      <w:pPr>
        <w:pStyle w:val="ListParagraph"/>
        <w:numPr>
          <w:ilvl w:val="0"/>
          <w:numId w:val="31"/>
        </w:numPr>
        <w:spacing w:after="0"/>
        <w:ind w:left="1440"/>
        <w:jc w:val="both"/>
        <w:rPr>
          <w:rFonts w:eastAsia="Times New Roman" w:cstheme="majorBidi"/>
          <w:b/>
          <w:bCs/>
        </w:rPr>
      </w:pPr>
      <w:r>
        <w:rPr>
          <w:rFonts w:eastAsia="Times New Roman" w:cstheme="majorBidi"/>
        </w:rPr>
        <w:t>In acute deficiency, boll opening in cotton is delayed.</w:t>
      </w:r>
    </w:p>
    <w:p w:rsidR="00FA72F3" w:rsidRDefault="00FA72F3" w:rsidP="006D773F">
      <w:pPr>
        <w:pStyle w:val="ListParagraph"/>
        <w:numPr>
          <w:ilvl w:val="0"/>
          <w:numId w:val="27"/>
        </w:numPr>
        <w:spacing w:after="0"/>
        <w:ind w:left="450" w:hanging="450"/>
        <w:jc w:val="both"/>
        <w:rPr>
          <w:rFonts w:eastAsia="Times New Roman" w:cstheme="majorBidi"/>
        </w:rPr>
      </w:pPr>
      <w:r w:rsidRPr="00FA72F3">
        <w:rPr>
          <w:rFonts w:eastAsia="Times New Roman" w:cstheme="majorBidi"/>
          <w:b/>
          <w:bCs/>
        </w:rPr>
        <w:t>Molybdenum:</w:t>
      </w:r>
      <w:r w:rsidRPr="00FA72F3">
        <w:rPr>
          <w:rFonts w:eastAsia="Times New Roman" w:cstheme="majorBidi"/>
        </w:rPr>
        <w:t xml:space="preserve"> </w:t>
      </w:r>
    </w:p>
    <w:p w:rsidR="00FA72F3" w:rsidRDefault="00FA72F3" w:rsidP="006D773F">
      <w:pPr>
        <w:pStyle w:val="ListParagraph"/>
        <w:numPr>
          <w:ilvl w:val="0"/>
          <w:numId w:val="32"/>
        </w:numPr>
        <w:spacing w:after="0"/>
        <w:ind w:left="1440"/>
        <w:jc w:val="both"/>
        <w:rPr>
          <w:rFonts w:eastAsia="Times New Roman" w:cstheme="majorBidi"/>
        </w:rPr>
      </w:pPr>
      <w:r w:rsidRPr="00B63F04">
        <w:rPr>
          <w:rFonts w:eastAsia="Times New Roman" w:cstheme="majorBidi"/>
        </w:rPr>
        <w:lastRenderedPageBreak/>
        <w:t>Pale green</w:t>
      </w:r>
      <w:r>
        <w:rPr>
          <w:rFonts w:eastAsia="Times New Roman" w:cstheme="majorBidi"/>
        </w:rPr>
        <w:t xml:space="preserve"> and </w:t>
      </w:r>
      <w:r w:rsidRPr="00B63F04">
        <w:rPr>
          <w:rFonts w:eastAsia="Times New Roman" w:cstheme="majorBidi"/>
        </w:rPr>
        <w:t>cup</w:t>
      </w:r>
      <w:r>
        <w:rPr>
          <w:rFonts w:eastAsia="Times New Roman" w:cstheme="majorBidi"/>
        </w:rPr>
        <w:t xml:space="preserve"> shap</w:t>
      </w:r>
      <w:r w:rsidRPr="00B63F04">
        <w:rPr>
          <w:rFonts w:eastAsia="Times New Roman" w:cstheme="majorBidi"/>
        </w:rPr>
        <w:t>ed young leaves</w:t>
      </w:r>
      <w:r>
        <w:rPr>
          <w:rFonts w:eastAsia="Times New Roman" w:cstheme="majorBidi"/>
        </w:rPr>
        <w:t>.</w:t>
      </w:r>
    </w:p>
    <w:p w:rsidR="00FA72F3" w:rsidRDefault="00FA72F3" w:rsidP="006D773F">
      <w:pPr>
        <w:pStyle w:val="ListParagraph"/>
        <w:numPr>
          <w:ilvl w:val="0"/>
          <w:numId w:val="32"/>
        </w:numPr>
        <w:spacing w:after="0"/>
        <w:ind w:hanging="450"/>
        <w:jc w:val="both"/>
        <w:rPr>
          <w:rFonts w:eastAsia="Times New Roman" w:cstheme="majorBidi"/>
        </w:rPr>
      </w:pPr>
      <w:r>
        <w:rPr>
          <w:rFonts w:eastAsia="Times New Roman" w:cstheme="majorBidi"/>
        </w:rPr>
        <w:tab/>
      </w:r>
      <w:r w:rsidRPr="00FA72F3">
        <w:rPr>
          <w:rFonts w:eastAsia="Times New Roman" w:cstheme="majorBidi"/>
        </w:rPr>
        <w:t xml:space="preserve"> Stunted growth</w:t>
      </w:r>
      <w:r>
        <w:rPr>
          <w:rFonts w:eastAsia="Times New Roman" w:cstheme="majorBidi"/>
        </w:rPr>
        <w:t>.</w:t>
      </w:r>
    </w:p>
    <w:p w:rsidR="00FA72F3" w:rsidRDefault="00FA72F3" w:rsidP="006D773F">
      <w:pPr>
        <w:pStyle w:val="ListParagraph"/>
        <w:numPr>
          <w:ilvl w:val="0"/>
          <w:numId w:val="32"/>
        </w:numPr>
        <w:spacing w:after="0"/>
        <w:ind w:hanging="450"/>
        <w:jc w:val="both"/>
        <w:rPr>
          <w:rFonts w:eastAsia="Times New Roman" w:cstheme="majorBidi"/>
        </w:rPr>
      </w:pPr>
      <w:r w:rsidRPr="00FA72F3">
        <w:rPr>
          <w:rFonts w:eastAsia="Times New Roman" w:cstheme="majorBidi"/>
        </w:rPr>
        <w:t>Leaf margin</w:t>
      </w:r>
      <w:r>
        <w:rPr>
          <w:rFonts w:eastAsia="Times New Roman" w:cstheme="majorBidi"/>
        </w:rPr>
        <w:t xml:space="preserve">s </w:t>
      </w:r>
      <w:proofErr w:type="gramStart"/>
      <w:r>
        <w:rPr>
          <w:rFonts w:eastAsia="Times New Roman" w:cstheme="majorBidi"/>
        </w:rPr>
        <w:t xml:space="preserve">are </w:t>
      </w:r>
      <w:r w:rsidRPr="00FA72F3">
        <w:rPr>
          <w:rFonts w:eastAsia="Times New Roman" w:cstheme="majorBidi"/>
        </w:rPr>
        <w:t xml:space="preserve"> burn</w:t>
      </w:r>
      <w:r>
        <w:rPr>
          <w:rFonts w:eastAsia="Times New Roman" w:cstheme="majorBidi"/>
        </w:rPr>
        <w:t>t</w:t>
      </w:r>
      <w:proofErr w:type="gramEnd"/>
      <w:r>
        <w:rPr>
          <w:rFonts w:eastAsia="Times New Roman" w:cstheme="majorBidi"/>
        </w:rPr>
        <w:t>.</w:t>
      </w:r>
    </w:p>
    <w:p w:rsidR="00FA72F3" w:rsidRDefault="00FA72F3" w:rsidP="006D773F">
      <w:pPr>
        <w:pStyle w:val="ListParagraph"/>
        <w:numPr>
          <w:ilvl w:val="0"/>
          <w:numId w:val="27"/>
        </w:numPr>
        <w:spacing w:after="0"/>
        <w:jc w:val="both"/>
        <w:rPr>
          <w:rFonts w:eastAsia="Times New Roman" w:cstheme="majorBidi"/>
          <w:b/>
          <w:bCs/>
        </w:rPr>
      </w:pPr>
      <w:r w:rsidRPr="00FA72F3">
        <w:rPr>
          <w:rFonts w:eastAsia="Times New Roman" w:cstheme="majorBidi"/>
          <w:b/>
          <w:bCs/>
        </w:rPr>
        <w:t xml:space="preserve">Copper: </w:t>
      </w:r>
    </w:p>
    <w:p w:rsidR="006945A3" w:rsidRPr="006945A3" w:rsidRDefault="00FA72F3" w:rsidP="006D773F">
      <w:pPr>
        <w:pStyle w:val="ListParagraph"/>
        <w:numPr>
          <w:ilvl w:val="0"/>
          <w:numId w:val="33"/>
        </w:numPr>
        <w:spacing w:after="0"/>
        <w:ind w:left="1170" w:hanging="450"/>
        <w:jc w:val="both"/>
        <w:rPr>
          <w:rFonts w:eastAsia="Times New Roman" w:cstheme="majorBidi"/>
          <w:b/>
          <w:bCs/>
        </w:rPr>
      </w:pPr>
      <w:r w:rsidRPr="00B63F04">
        <w:rPr>
          <w:rFonts w:eastAsia="Times New Roman" w:cstheme="majorBidi"/>
        </w:rPr>
        <w:t>Young leaves are small and permanently wilt</w:t>
      </w:r>
      <w:r w:rsidR="006945A3">
        <w:rPr>
          <w:rFonts w:eastAsia="Times New Roman" w:cstheme="majorBidi"/>
        </w:rPr>
        <w:t>.</w:t>
      </w:r>
    </w:p>
    <w:p w:rsidR="006945A3" w:rsidRPr="006945A3" w:rsidRDefault="00FA72F3" w:rsidP="006D773F">
      <w:pPr>
        <w:pStyle w:val="ListParagraph"/>
        <w:numPr>
          <w:ilvl w:val="0"/>
          <w:numId w:val="33"/>
        </w:numPr>
        <w:spacing w:after="0"/>
        <w:ind w:left="1170" w:hanging="450"/>
        <w:jc w:val="both"/>
        <w:rPr>
          <w:rFonts w:eastAsia="Times New Roman" w:cstheme="majorBidi"/>
          <w:b/>
          <w:bCs/>
        </w:rPr>
      </w:pPr>
      <w:r w:rsidRPr="00B63F04">
        <w:rPr>
          <w:rFonts w:eastAsia="Times New Roman" w:cstheme="majorBidi"/>
        </w:rPr>
        <w:t xml:space="preserve">Multiple buds </w:t>
      </w:r>
      <w:r w:rsidR="006945A3">
        <w:rPr>
          <w:rFonts w:eastAsia="Times New Roman" w:cstheme="majorBidi"/>
        </w:rPr>
        <w:t xml:space="preserve">are appeared </w:t>
      </w:r>
      <w:r w:rsidRPr="00B63F04">
        <w:rPr>
          <w:rFonts w:eastAsia="Times New Roman" w:cstheme="majorBidi"/>
        </w:rPr>
        <w:t>at stem tip</w:t>
      </w:r>
      <w:r w:rsidR="006945A3">
        <w:rPr>
          <w:rFonts w:eastAsia="Times New Roman" w:cstheme="majorBidi"/>
        </w:rPr>
        <w:t>.</w:t>
      </w:r>
    </w:p>
    <w:p w:rsidR="00FA72F3" w:rsidRPr="00FA72F3" w:rsidRDefault="006945A3" w:rsidP="006D773F">
      <w:pPr>
        <w:pStyle w:val="ListParagraph"/>
        <w:numPr>
          <w:ilvl w:val="0"/>
          <w:numId w:val="33"/>
        </w:numPr>
        <w:spacing w:after="0"/>
        <w:ind w:left="1170" w:hanging="450"/>
        <w:jc w:val="both"/>
        <w:rPr>
          <w:rFonts w:eastAsia="Times New Roman" w:cstheme="majorBidi"/>
          <w:b/>
          <w:bCs/>
        </w:rPr>
      </w:pPr>
      <w:r>
        <w:rPr>
          <w:rFonts w:eastAsia="Times New Roman" w:cstheme="majorBidi"/>
        </w:rPr>
        <w:t>Significant reduction in biological yield.</w:t>
      </w:r>
      <w:r w:rsidR="00FA72F3" w:rsidRPr="00B63F04">
        <w:rPr>
          <w:rFonts w:eastAsia="Times New Roman" w:cstheme="majorBidi"/>
        </w:rPr>
        <w:t xml:space="preserve">  </w:t>
      </w:r>
    </w:p>
    <w:p w:rsidR="005D05E8" w:rsidRDefault="005D05E8" w:rsidP="006945A3">
      <w:pPr>
        <w:spacing w:after="0"/>
        <w:jc w:val="both"/>
        <w:rPr>
          <w:rFonts w:eastAsia="Times New Roman" w:cstheme="majorBidi"/>
          <w:b/>
          <w:bCs/>
        </w:rPr>
      </w:pPr>
      <w:r>
        <w:rPr>
          <w:rFonts w:eastAsia="Times New Roman" w:cstheme="majorBidi"/>
          <w:b/>
          <w:bCs/>
        </w:rPr>
        <w:t xml:space="preserve"> </w:t>
      </w:r>
    </w:p>
    <w:p w:rsidR="009B378C" w:rsidRPr="0012289B" w:rsidRDefault="005D05E8" w:rsidP="0012289B">
      <w:pPr>
        <w:spacing w:after="0"/>
        <w:jc w:val="center"/>
        <w:rPr>
          <w:rFonts w:eastAsia="Times New Roman" w:cstheme="majorBidi"/>
          <w:b/>
          <w:bCs/>
        </w:rPr>
      </w:pPr>
      <w:r w:rsidRPr="0012289B">
        <w:rPr>
          <w:rFonts w:eastAsia="Times New Roman" w:cstheme="majorBidi"/>
          <w:b/>
          <w:bCs/>
        </w:rPr>
        <w:t>MACROMOLECULES IN PLANTS</w:t>
      </w:r>
    </w:p>
    <w:p w:rsidR="0012289B" w:rsidRDefault="005D05E8" w:rsidP="0012289B">
      <w:pPr>
        <w:spacing w:after="0"/>
        <w:jc w:val="both"/>
        <w:rPr>
          <w:rFonts w:eastAsia="Times New Roman" w:cstheme="majorBidi"/>
        </w:rPr>
      </w:pPr>
      <w:r>
        <w:rPr>
          <w:rFonts w:eastAsia="Times New Roman" w:cstheme="majorBidi"/>
        </w:rPr>
        <w:t>Plant body is consisted of a number of macromolecule</w:t>
      </w:r>
      <w:r w:rsidR="00455E54">
        <w:rPr>
          <w:rFonts w:eastAsia="Times New Roman" w:cstheme="majorBidi"/>
        </w:rPr>
        <w:t xml:space="preserve"> or biomolecules</w:t>
      </w:r>
      <w:r>
        <w:rPr>
          <w:rFonts w:eastAsia="Times New Roman" w:cstheme="majorBidi"/>
        </w:rPr>
        <w:t xml:space="preserve"> including carbohydrates, lipids, proteins and enzymes. Each one is of significant importance and </w:t>
      </w:r>
      <w:r w:rsidR="0012289B">
        <w:rPr>
          <w:rFonts w:eastAsia="Times New Roman" w:cstheme="majorBidi"/>
        </w:rPr>
        <w:t>discussed in coming sessions</w:t>
      </w:r>
      <w:r>
        <w:rPr>
          <w:rFonts w:eastAsia="Times New Roman" w:cstheme="majorBidi"/>
        </w:rPr>
        <w:t>:</w:t>
      </w:r>
    </w:p>
    <w:p w:rsidR="0012289B" w:rsidRDefault="0012289B" w:rsidP="0012289B">
      <w:pPr>
        <w:spacing w:after="0"/>
        <w:jc w:val="both"/>
        <w:rPr>
          <w:rFonts w:eastAsia="Times New Roman" w:cstheme="majorBidi"/>
        </w:rPr>
      </w:pPr>
    </w:p>
    <w:p w:rsidR="005D05E8" w:rsidRPr="0012289B" w:rsidRDefault="0012289B" w:rsidP="0012289B">
      <w:pPr>
        <w:spacing w:after="0"/>
        <w:jc w:val="both"/>
        <w:rPr>
          <w:rFonts w:eastAsia="Times New Roman" w:cstheme="majorBidi"/>
        </w:rPr>
      </w:pPr>
      <w:r>
        <w:rPr>
          <w:rFonts w:eastAsia="Times New Roman" w:cstheme="majorBidi"/>
          <w:b/>
          <w:bCs/>
        </w:rPr>
        <w:t xml:space="preserve">Session 20: </w:t>
      </w:r>
      <w:r w:rsidR="005D05E8" w:rsidRPr="005D05E8">
        <w:rPr>
          <w:b/>
          <w:bCs/>
          <w:u w:val="single"/>
        </w:rPr>
        <w:t>CARBOHYDRATES</w:t>
      </w:r>
      <w:r w:rsidR="005D05E8">
        <w:tab/>
      </w:r>
      <w:r w:rsidR="005D05E8">
        <w:tab/>
      </w:r>
      <w:r w:rsidR="005D05E8">
        <w:tab/>
      </w:r>
      <w:r w:rsidR="005D05E8">
        <w:tab/>
      </w:r>
      <w:r w:rsidR="005D05E8">
        <w:tab/>
      </w:r>
    </w:p>
    <w:p w:rsidR="0003739A" w:rsidRDefault="005D05E8" w:rsidP="00600E43">
      <w:pPr>
        <w:pStyle w:val="ListParagraph"/>
        <w:numPr>
          <w:ilvl w:val="0"/>
          <w:numId w:val="50"/>
        </w:numPr>
      </w:pPr>
      <w:r>
        <w:t xml:space="preserve">The most abundant organic compounds found in plants and all living organisms are carbohydrates. </w:t>
      </w:r>
    </w:p>
    <w:p w:rsidR="0003739A" w:rsidRDefault="0003739A" w:rsidP="00600E43">
      <w:pPr>
        <w:pStyle w:val="ListParagraph"/>
        <w:numPr>
          <w:ilvl w:val="0"/>
          <w:numId w:val="50"/>
        </w:numPr>
      </w:pPr>
      <w:r>
        <w:t>These are called carbohydrates because they can be considered as hydrates of carbon and generally composed o</w:t>
      </w:r>
      <w:r w:rsidR="005D05E8">
        <w:t xml:space="preserve">f carbon, hydrogen and oxygen. </w:t>
      </w:r>
    </w:p>
    <w:p w:rsidR="0003739A" w:rsidRDefault="005D05E8" w:rsidP="00600E43">
      <w:pPr>
        <w:pStyle w:val="ListParagraph"/>
        <w:numPr>
          <w:ilvl w:val="0"/>
          <w:numId w:val="50"/>
        </w:numPr>
      </w:pPr>
      <w:r>
        <w:t xml:space="preserve">Carbohydrates act as the primary source to provide energy for functioning of living organisms. </w:t>
      </w:r>
    </w:p>
    <w:p w:rsidR="0003739A" w:rsidRDefault="005D05E8" w:rsidP="00600E43">
      <w:pPr>
        <w:pStyle w:val="ListParagraph"/>
        <w:numPr>
          <w:ilvl w:val="0"/>
          <w:numId w:val="50"/>
        </w:numPr>
      </w:pPr>
      <w:r>
        <w:t xml:space="preserve">Most of them have the general formula </w:t>
      </w:r>
      <w:proofErr w:type="spellStart"/>
      <w:proofErr w:type="gramStart"/>
      <w:r>
        <w:t>C</w:t>
      </w:r>
      <w:r w:rsidRPr="00600E43">
        <w:rPr>
          <w:vertAlign w:val="subscript"/>
        </w:rPr>
        <w:t>x</w:t>
      </w:r>
      <w:proofErr w:type="spellEnd"/>
      <w:r>
        <w:t>(</w:t>
      </w:r>
      <w:proofErr w:type="gramEnd"/>
      <w:r>
        <w:t>H</w:t>
      </w:r>
      <w:r w:rsidRPr="00600E43">
        <w:rPr>
          <w:vertAlign w:val="subscript"/>
        </w:rPr>
        <w:t>2</w:t>
      </w:r>
      <w:r>
        <w:t>O)</w:t>
      </w:r>
      <w:r w:rsidRPr="00600E43">
        <w:rPr>
          <w:vertAlign w:val="subscript"/>
        </w:rPr>
        <w:t>y</w:t>
      </w:r>
      <w:r>
        <w:t xml:space="preserve">.  </w:t>
      </w:r>
    </w:p>
    <w:p w:rsidR="0003739A" w:rsidRDefault="005D05E8" w:rsidP="00600E43">
      <w:pPr>
        <w:pStyle w:val="ListParagraph"/>
        <w:numPr>
          <w:ilvl w:val="0"/>
          <w:numId w:val="50"/>
        </w:numPr>
      </w:pPr>
      <w:r>
        <w:t xml:space="preserve">Generally carbohydrates are defined as </w:t>
      </w:r>
      <w:proofErr w:type="spellStart"/>
      <w:r>
        <w:t>polyhydroxy</w:t>
      </w:r>
      <w:proofErr w:type="spellEnd"/>
      <w:r>
        <w:t xml:space="preserve"> </w:t>
      </w:r>
      <w:proofErr w:type="spellStart"/>
      <w:r>
        <w:t>aldehydes</w:t>
      </w:r>
      <w:proofErr w:type="spellEnd"/>
      <w:r>
        <w:t xml:space="preserve"> or </w:t>
      </w:r>
      <w:proofErr w:type="spellStart"/>
      <w:r>
        <w:t>polyhydroxy</w:t>
      </w:r>
      <w:proofErr w:type="spellEnd"/>
      <w:r>
        <w:t xml:space="preserve"> </w:t>
      </w:r>
      <w:proofErr w:type="spellStart"/>
      <w:r>
        <w:t>ketones</w:t>
      </w:r>
      <w:proofErr w:type="spellEnd"/>
      <w:r>
        <w:t xml:space="preserve"> or the compounds which produce such products on hydrolysis. </w:t>
      </w:r>
    </w:p>
    <w:p w:rsidR="0003739A" w:rsidRDefault="005D05E8" w:rsidP="00600E43">
      <w:pPr>
        <w:pStyle w:val="ListParagraph"/>
        <w:numPr>
          <w:ilvl w:val="0"/>
          <w:numId w:val="50"/>
        </w:numPr>
      </w:pPr>
      <w:r>
        <w:t xml:space="preserve">Carbohydrates are called saccharides. Some of them have sweet taste and are called sugars. </w:t>
      </w:r>
    </w:p>
    <w:p w:rsidR="0003739A" w:rsidRDefault="0003739A" w:rsidP="0003739A">
      <w:pPr>
        <w:pStyle w:val="ListParagraph"/>
      </w:pPr>
    </w:p>
    <w:p w:rsidR="00600E43" w:rsidRDefault="0003739A" w:rsidP="00600E43">
      <w:pPr>
        <w:pStyle w:val="ListParagraph"/>
        <w:ind w:hanging="360"/>
      </w:pPr>
      <w:r w:rsidRPr="0003739A">
        <w:rPr>
          <w:b/>
          <w:bCs/>
        </w:rPr>
        <w:t>Classification of Carbohydrates:</w:t>
      </w:r>
      <w:r>
        <w:t xml:space="preserve"> </w:t>
      </w:r>
    </w:p>
    <w:p w:rsidR="00600E43" w:rsidRDefault="00600E43" w:rsidP="00600E43">
      <w:pPr>
        <w:pStyle w:val="ListParagraph"/>
        <w:ind w:hanging="360"/>
        <w:rPr>
          <w:b/>
          <w:bCs/>
        </w:rPr>
      </w:pPr>
      <w:r>
        <w:tab/>
      </w:r>
      <w:r w:rsidR="0003739A">
        <w:t>C</w:t>
      </w:r>
      <w:r w:rsidR="005D05E8">
        <w:t xml:space="preserve">arbohydrates </w:t>
      </w:r>
      <w:r w:rsidR="0003739A">
        <w:t xml:space="preserve">are classified on the </w:t>
      </w:r>
      <w:r w:rsidR="005D05E8">
        <w:t>bas</w:t>
      </w:r>
      <w:r w:rsidR="0003739A">
        <w:t xml:space="preserve">is of their </w:t>
      </w:r>
      <w:r w:rsidR="005D05E8">
        <w:t>reactivity</w:t>
      </w:r>
      <w:r w:rsidR="004C312B">
        <w:t xml:space="preserve"> with</w:t>
      </w:r>
      <w:r w:rsidR="0003739A">
        <w:t xml:space="preserve"> </w:t>
      </w:r>
      <w:proofErr w:type="spellStart"/>
      <w:r w:rsidR="005D05E8">
        <w:t>Tollen’s</w:t>
      </w:r>
      <w:proofErr w:type="spellEnd"/>
      <w:r w:rsidR="005D05E8">
        <w:t>, Benedict’s or Fehling’s reagent</w:t>
      </w:r>
      <w:r w:rsidR="0003739A">
        <w:t>s</w:t>
      </w:r>
      <w:r>
        <w:t xml:space="preserve"> and are</w:t>
      </w:r>
      <w:r w:rsidR="005D05E8">
        <w:t xml:space="preserve"> classified as</w:t>
      </w:r>
      <w:r w:rsidR="004C312B">
        <w:t xml:space="preserve"> </w:t>
      </w:r>
      <w:r w:rsidR="005D05E8">
        <w:t>Reducing</w:t>
      </w:r>
      <w:r w:rsidR="004C312B">
        <w:t xml:space="preserve"> and Non-Reducing S</w:t>
      </w:r>
      <w:r w:rsidR="005D05E8">
        <w:t>ugars</w:t>
      </w:r>
      <w:r w:rsidR="004C312B">
        <w:t>.</w:t>
      </w:r>
      <w:r w:rsidR="005D05E8">
        <w:t xml:space="preserve"> </w:t>
      </w:r>
    </w:p>
    <w:p w:rsidR="00600E43" w:rsidRPr="00600E43" w:rsidRDefault="004C312B" w:rsidP="004C312B">
      <w:pPr>
        <w:pStyle w:val="ListParagraph"/>
        <w:numPr>
          <w:ilvl w:val="0"/>
          <w:numId w:val="53"/>
        </w:numPr>
        <w:ind w:left="1440"/>
      </w:pPr>
      <w:r w:rsidRPr="00600E43">
        <w:rPr>
          <w:b/>
          <w:bCs/>
        </w:rPr>
        <w:t>Reducing Sugars</w:t>
      </w:r>
      <w:r>
        <w:t>: These are the c</w:t>
      </w:r>
      <w:r w:rsidR="005D05E8">
        <w:t xml:space="preserve">arbohydrates that can reduce </w:t>
      </w:r>
      <w:proofErr w:type="spellStart"/>
      <w:r w:rsidR="005D05E8">
        <w:t>Tollen’s</w:t>
      </w:r>
      <w:proofErr w:type="spellEnd"/>
      <w:r w:rsidR="005D05E8">
        <w:t>, Benedict’s or Fehling’s reagents</w:t>
      </w:r>
      <w:r>
        <w:t xml:space="preserve">. These are </w:t>
      </w:r>
      <w:r w:rsidR="005D05E8">
        <w:t>sugar</w:t>
      </w:r>
      <w:r>
        <w:t>s</w:t>
      </w:r>
      <w:r w:rsidR="005D05E8">
        <w:t xml:space="preserve"> with free </w:t>
      </w:r>
      <w:proofErr w:type="spellStart"/>
      <w:r w:rsidR="005D05E8">
        <w:t>aldehyde</w:t>
      </w:r>
      <w:proofErr w:type="spellEnd"/>
      <w:r w:rsidR="005D05E8">
        <w:t xml:space="preserve"> or </w:t>
      </w:r>
      <w:proofErr w:type="spellStart"/>
      <w:r w:rsidR="005D05E8">
        <w:t>ketone</w:t>
      </w:r>
      <w:proofErr w:type="spellEnd"/>
      <w:r w:rsidR="005D05E8">
        <w:t xml:space="preserve"> group</w:t>
      </w:r>
      <w:r>
        <w:t>s</w:t>
      </w:r>
      <w:r w:rsidR="005D05E8">
        <w:t xml:space="preserve">. All monosaccharides and most of the disaccharides are reducing sugars. Some examples are Maltose and Lactose. </w:t>
      </w:r>
    </w:p>
    <w:p w:rsidR="005D05E8" w:rsidRDefault="005D05E8" w:rsidP="004C312B">
      <w:pPr>
        <w:pStyle w:val="ListParagraph"/>
        <w:numPr>
          <w:ilvl w:val="0"/>
          <w:numId w:val="53"/>
        </w:numPr>
        <w:ind w:left="1440"/>
      </w:pPr>
      <w:r w:rsidRPr="00600E43">
        <w:rPr>
          <w:b/>
          <w:bCs/>
        </w:rPr>
        <w:t>Non</w:t>
      </w:r>
      <w:r w:rsidR="004C312B" w:rsidRPr="00600E43">
        <w:rPr>
          <w:b/>
          <w:bCs/>
        </w:rPr>
        <w:t>-Reducing Sugars</w:t>
      </w:r>
      <w:r w:rsidR="004C312B">
        <w:t>:</w:t>
      </w:r>
      <w:r>
        <w:t xml:space="preserve"> Carbohydrates that cannot reduce </w:t>
      </w:r>
      <w:proofErr w:type="spellStart"/>
      <w:r>
        <w:t>Tollen’s</w:t>
      </w:r>
      <w:proofErr w:type="spellEnd"/>
      <w:r>
        <w:t>, Benedict’s or Fehling’s reagents are called non</w:t>
      </w:r>
      <w:r w:rsidR="004C312B">
        <w:t>-</w:t>
      </w:r>
      <w:r>
        <w:t>reducing sugars. Sucrose is a</w:t>
      </w:r>
      <w:r w:rsidR="004C312B">
        <w:t xml:space="preserve">n example of </w:t>
      </w:r>
      <w:r>
        <w:t xml:space="preserve">non-reducing sugar.  </w:t>
      </w:r>
    </w:p>
    <w:p w:rsidR="00455E54" w:rsidRDefault="0012289B" w:rsidP="00455E54">
      <w:pPr>
        <w:spacing w:after="0"/>
        <w:jc w:val="both"/>
      </w:pPr>
      <w:r w:rsidRPr="0012289B">
        <w:rPr>
          <w:rFonts w:eastAsia="Times New Roman" w:cstheme="majorBidi"/>
          <w:b/>
          <w:bCs/>
        </w:rPr>
        <w:t>Session 21:</w:t>
      </w:r>
      <w:r>
        <w:rPr>
          <w:rFonts w:eastAsia="Times New Roman" w:cstheme="majorBidi"/>
          <w:b/>
          <w:bCs/>
          <w:u w:val="single"/>
        </w:rPr>
        <w:t xml:space="preserve"> </w:t>
      </w:r>
      <w:r w:rsidR="00455E54" w:rsidRPr="00455E54">
        <w:rPr>
          <w:rFonts w:eastAsia="Times New Roman" w:cstheme="majorBidi"/>
          <w:b/>
          <w:bCs/>
          <w:u w:val="single"/>
        </w:rPr>
        <w:t>LIPIDS</w:t>
      </w:r>
    </w:p>
    <w:p w:rsidR="00455E54" w:rsidRDefault="00455E54" w:rsidP="00600E43">
      <w:pPr>
        <w:pStyle w:val="ListParagraph"/>
        <w:numPr>
          <w:ilvl w:val="0"/>
          <w:numId w:val="51"/>
        </w:numPr>
        <w:spacing w:after="0"/>
        <w:jc w:val="both"/>
      </w:pPr>
      <w:r>
        <w:t xml:space="preserve">Lipids are a heterogeneous group of compounds, including fats, oils, steroids, waxes, and related compounds, which are related more by their physical than by their chemical properties. </w:t>
      </w:r>
    </w:p>
    <w:p w:rsidR="00455E54" w:rsidRDefault="00455E54" w:rsidP="00600E43">
      <w:pPr>
        <w:pStyle w:val="ListParagraph"/>
        <w:numPr>
          <w:ilvl w:val="0"/>
          <w:numId w:val="51"/>
        </w:numPr>
        <w:spacing w:after="0"/>
        <w:jc w:val="both"/>
      </w:pPr>
      <w:r>
        <w:t xml:space="preserve">Lipids are a class of compounds distinguished by their insolubility in water and solubility in non-polar solvents. </w:t>
      </w:r>
    </w:p>
    <w:p w:rsidR="00741AD9" w:rsidRDefault="00741AD9" w:rsidP="00741AD9">
      <w:pPr>
        <w:pStyle w:val="ListParagraph"/>
        <w:spacing w:after="0"/>
        <w:jc w:val="both"/>
      </w:pPr>
    </w:p>
    <w:p w:rsidR="00455E54" w:rsidRDefault="00455E54" w:rsidP="00455E54">
      <w:pPr>
        <w:spacing w:after="0"/>
        <w:ind w:left="360"/>
        <w:jc w:val="both"/>
        <w:rPr>
          <w:rFonts w:ascii="MS Gothic" w:eastAsia="MS Gothic" w:hAnsi="MS Gothic" w:cs="MS Gothic"/>
        </w:rPr>
      </w:pPr>
      <w:r w:rsidRPr="00455E54">
        <w:rPr>
          <w:b/>
          <w:bCs/>
        </w:rPr>
        <w:lastRenderedPageBreak/>
        <w:t>Biological Importance</w:t>
      </w:r>
      <w:r>
        <w:t xml:space="preserve">: </w:t>
      </w:r>
    </w:p>
    <w:p w:rsidR="00455E54" w:rsidRDefault="00455E54" w:rsidP="006D773F">
      <w:pPr>
        <w:pStyle w:val="ListParagraph"/>
        <w:numPr>
          <w:ilvl w:val="0"/>
          <w:numId w:val="37"/>
        </w:numPr>
        <w:spacing w:after="0"/>
        <w:jc w:val="both"/>
      </w:pPr>
      <w:r w:rsidRPr="00455E54">
        <w:rPr>
          <w:rFonts w:ascii="Calibri" w:hAnsi="Calibri" w:cs="Calibri"/>
        </w:rPr>
        <w:t xml:space="preserve">Lipids, together with carbohydrates, proteins and nucleic acids, are one of the four </w:t>
      </w:r>
      <w:r>
        <w:t>major classes of biologically essential organic molecules found in all living organisms.</w:t>
      </w:r>
    </w:p>
    <w:p w:rsidR="00455E54" w:rsidRPr="00455E54" w:rsidRDefault="00455E54" w:rsidP="006D773F">
      <w:pPr>
        <w:pStyle w:val="ListParagraph"/>
        <w:numPr>
          <w:ilvl w:val="0"/>
          <w:numId w:val="37"/>
        </w:numPr>
        <w:spacing w:after="0"/>
        <w:jc w:val="both"/>
      </w:pPr>
      <w:r>
        <w:t xml:space="preserve">Lipids are important in biological systems because they form the cell membrane, a mechanical barrier that divides a cell from the external environment.  </w:t>
      </w:r>
    </w:p>
    <w:p w:rsidR="00455E54" w:rsidRDefault="00455E54" w:rsidP="006D773F">
      <w:pPr>
        <w:pStyle w:val="ListParagraph"/>
        <w:numPr>
          <w:ilvl w:val="0"/>
          <w:numId w:val="37"/>
        </w:numPr>
        <w:spacing w:after="0"/>
        <w:jc w:val="both"/>
      </w:pPr>
      <w:r w:rsidRPr="00455E54">
        <w:rPr>
          <w:rFonts w:ascii="Calibri" w:hAnsi="Calibri" w:cs="Calibri"/>
        </w:rPr>
        <w:t>The</w:t>
      </w:r>
      <w:r>
        <w:rPr>
          <w:rFonts w:ascii="Calibri" w:hAnsi="Calibri" w:cs="Calibri"/>
        </w:rPr>
        <w:t>se</w:t>
      </w:r>
      <w:r w:rsidRPr="00455E54">
        <w:rPr>
          <w:rFonts w:ascii="Calibri" w:hAnsi="Calibri" w:cs="Calibri"/>
        </w:rPr>
        <w:t xml:space="preserve"> a</w:t>
      </w:r>
      <w:r>
        <w:t>re important dietary constituents, not only because of their high energy value but also due to fat-soluble vitamins and essential fatty acids present in the fat of natural foods.</w:t>
      </w:r>
    </w:p>
    <w:p w:rsidR="00455E54" w:rsidRDefault="00455E54" w:rsidP="006D773F">
      <w:pPr>
        <w:pStyle w:val="ListParagraph"/>
        <w:numPr>
          <w:ilvl w:val="0"/>
          <w:numId w:val="37"/>
        </w:numPr>
        <w:spacing w:after="0"/>
        <w:jc w:val="both"/>
      </w:pPr>
      <w:r>
        <w:rPr>
          <w:rFonts w:ascii="Calibri" w:hAnsi="Calibri" w:cs="Calibri"/>
        </w:rPr>
        <w:t>Lipids such as f</w:t>
      </w:r>
      <w:r w:rsidRPr="00455E54">
        <w:rPr>
          <w:rFonts w:ascii="Calibri" w:hAnsi="Calibri" w:cs="Calibri"/>
        </w:rPr>
        <w:t xml:space="preserve">at </w:t>
      </w:r>
      <w:r>
        <w:rPr>
          <w:rFonts w:ascii="Calibri" w:hAnsi="Calibri" w:cs="Calibri"/>
        </w:rPr>
        <w:t>are</w:t>
      </w:r>
      <w:r w:rsidRPr="00455E54">
        <w:rPr>
          <w:rFonts w:ascii="Calibri" w:hAnsi="Calibri" w:cs="Calibri"/>
        </w:rPr>
        <w:t xml:space="preserve"> stored in adipose tissue, where it also serves as a th</w:t>
      </w:r>
      <w:r>
        <w:t>ermal insulator in the subcutaneous tissues and around certain organs.</w:t>
      </w:r>
    </w:p>
    <w:p w:rsidR="00455E54" w:rsidRPr="00455E54" w:rsidRDefault="00455E54" w:rsidP="006D773F">
      <w:pPr>
        <w:pStyle w:val="ListParagraph"/>
        <w:numPr>
          <w:ilvl w:val="0"/>
          <w:numId w:val="37"/>
        </w:numPr>
        <w:spacing w:after="0"/>
        <w:jc w:val="both"/>
      </w:pPr>
      <w:r w:rsidRPr="00455E54">
        <w:rPr>
          <w:rFonts w:ascii="Calibri" w:hAnsi="Calibri" w:cs="Calibri"/>
        </w:rPr>
        <w:t>Non</w:t>
      </w:r>
      <w:r>
        <w:rPr>
          <w:rFonts w:ascii="Calibri" w:hAnsi="Calibri" w:cs="Calibri"/>
        </w:rPr>
        <w:t>-</w:t>
      </w:r>
      <w:r w:rsidRPr="00455E54">
        <w:rPr>
          <w:rFonts w:ascii="Calibri" w:hAnsi="Calibri" w:cs="Calibri"/>
        </w:rPr>
        <w:t>polar lipids act as electrical insulators, allowing rapid propagation of depolarization waves along myelinated nerves.</w:t>
      </w:r>
    </w:p>
    <w:p w:rsidR="00455E54" w:rsidRDefault="00455E54" w:rsidP="006D773F">
      <w:pPr>
        <w:pStyle w:val="ListParagraph"/>
        <w:numPr>
          <w:ilvl w:val="0"/>
          <w:numId w:val="37"/>
        </w:numPr>
        <w:spacing w:after="0"/>
        <w:jc w:val="both"/>
      </w:pPr>
      <w:r w:rsidRPr="00455E54">
        <w:rPr>
          <w:rFonts w:ascii="Calibri" w:hAnsi="Calibri" w:cs="Calibri"/>
        </w:rPr>
        <w:t>Combinations of lipid and protein (lipoproteins) are impo</w:t>
      </w:r>
      <w:r>
        <w:t>rtant cellular constituents, occurring both in the cell membrane and in the mitochondria, and serving also as the means of transporting lipids in the blood.</w:t>
      </w:r>
    </w:p>
    <w:p w:rsidR="00455E54" w:rsidRDefault="00455E54" w:rsidP="006D773F">
      <w:pPr>
        <w:pStyle w:val="ListParagraph"/>
        <w:numPr>
          <w:ilvl w:val="0"/>
          <w:numId w:val="37"/>
        </w:numPr>
        <w:spacing w:after="0"/>
        <w:jc w:val="both"/>
      </w:pPr>
      <w:r w:rsidRPr="00455E54">
        <w:rPr>
          <w:rFonts w:ascii="Calibri" w:hAnsi="Calibri" w:cs="Calibri"/>
        </w:rPr>
        <w:t>Knowledge of lipid biochemistry is necessary in understanding many important biomedical areas, e.</w:t>
      </w:r>
      <w:r>
        <w:t xml:space="preserve">g., obesity, diabetes mellitus, atherosclerosis, and the role of various polyunsaturated fatty acids in nutrition and health. </w:t>
      </w:r>
    </w:p>
    <w:p w:rsidR="00741AD9" w:rsidRDefault="00741AD9" w:rsidP="00741AD9">
      <w:pPr>
        <w:pStyle w:val="ListParagraph"/>
        <w:spacing w:after="0"/>
        <w:ind w:left="1080"/>
        <w:jc w:val="both"/>
      </w:pPr>
    </w:p>
    <w:p w:rsidR="00741AD9" w:rsidRDefault="00455E54" w:rsidP="00741AD9">
      <w:pPr>
        <w:spacing w:after="0"/>
        <w:ind w:left="720"/>
        <w:jc w:val="both"/>
      </w:pPr>
      <w:r w:rsidRPr="00741AD9">
        <w:rPr>
          <w:b/>
          <w:bCs/>
        </w:rPr>
        <w:t>Classification</w:t>
      </w:r>
      <w:r w:rsidR="00741AD9">
        <w:rPr>
          <w:b/>
          <w:bCs/>
        </w:rPr>
        <w:t xml:space="preserve"> of </w:t>
      </w:r>
      <w:r w:rsidRPr="00741AD9">
        <w:rPr>
          <w:b/>
          <w:bCs/>
        </w:rPr>
        <w:t>Lipids</w:t>
      </w:r>
      <w:r w:rsidR="00741AD9">
        <w:t>:</w:t>
      </w:r>
    </w:p>
    <w:p w:rsidR="00741AD9" w:rsidRDefault="00741AD9" w:rsidP="006D773F">
      <w:pPr>
        <w:pStyle w:val="ListParagraph"/>
        <w:numPr>
          <w:ilvl w:val="0"/>
          <w:numId w:val="38"/>
        </w:numPr>
        <w:spacing w:after="0"/>
        <w:jc w:val="both"/>
      </w:pPr>
      <w:r w:rsidRPr="00741AD9">
        <w:rPr>
          <w:u w:val="single"/>
        </w:rPr>
        <w:t>On the basis of Hydrolysis</w:t>
      </w:r>
      <w:r>
        <w:t>:</w:t>
      </w:r>
    </w:p>
    <w:p w:rsidR="00741AD9" w:rsidRDefault="00741AD9" w:rsidP="00741AD9">
      <w:pPr>
        <w:spacing w:after="0"/>
        <w:ind w:left="720"/>
        <w:jc w:val="both"/>
      </w:pPr>
      <w:r>
        <w:t>These</w:t>
      </w:r>
      <w:r w:rsidR="00455E54">
        <w:t xml:space="preserve"> can be divided in two major classes</w:t>
      </w:r>
      <w:r>
        <w:t>;</w:t>
      </w:r>
      <w:r w:rsidR="00455E54">
        <w:t xml:space="preserve"> non</w:t>
      </w:r>
      <w:r>
        <w:t>-</w:t>
      </w:r>
      <w:r w:rsidR="00455E54">
        <w:t>saponifiable lipids and saponifiable lipids.</w:t>
      </w:r>
    </w:p>
    <w:p w:rsidR="00741AD9" w:rsidRDefault="00741AD9" w:rsidP="00741AD9">
      <w:pPr>
        <w:spacing w:after="0"/>
        <w:ind w:left="720"/>
        <w:jc w:val="both"/>
      </w:pPr>
      <w:r w:rsidRPr="00741AD9">
        <w:rPr>
          <w:b/>
          <w:bCs/>
        </w:rPr>
        <w:t>N</w:t>
      </w:r>
      <w:r w:rsidR="00455E54" w:rsidRPr="00741AD9">
        <w:rPr>
          <w:b/>
          <w:bCs/>
        </w:rPr>
        <w:t>on</w:t>
      </w:r>
      <w:r w:rsidRPr="00741AD9">
        <w:rPr>
          <w:b/>
          <w:bCs/>
        </w:rPr>
        <w:t>-S</w:t>
      </w:r>
      <w:r w:rsidR="00455E54" w:rsidRPr="00741AD9">
        <w:rPr>
          <w:b/>
          <w:bCs/>
        </w:rPr>
        <w:t xml:space="preserve">aponifiable </w:t>
      </w:r>
      <w:r w:rsidRPr="00741AD9">
        <w:rPr>
          <w:b/>
          <w:bCs/>
        </w:rPr>
        <w:t>L</w:t>
      </w:r>
      <w:r w:rsidR="00455E54" w:rsidRPr="00741AD9">
        <w:rPr>
          <w:b/>
          <w:bCs/>
        </w:rPr>
        <w:t>ipid</w:t>
      </w:r>
      <w:r w:rsidRPr="00741AD9">
        <w:rPr>
          <w:b/>
          <w:bCs/>
        </w:rPr>
        <w:t>s</w:t>
      </w:r>
      <w:r>
        <w:t>: These</w:t>
      </w:r>
      <w:r w:rsidR="00455E54">
        <w:t xml:space="preserve"> cannot be broken up into smaller molecules by hydrolysis</w:t>
      </w:r>
      <w:r>
        <w:t>. Examples are</w:t>
      </w:r>
      <w:r w:rsidR="00455E54">
        <w:t xml:space="preserve"> triglycerides, waxes, phospholipids, and sphingolipids. Non</w:t>
      </w:r>
      <w:r>
        <w:t>-</w:t>
      </w:r>
      <w:r w:rsidR="00455E54">
        <w:t>saponifiable lipids include steroids, prostaglandins, and t</w:t>
      </w:r>
      <w:r>
        <w:t>e</w:t>
      </w:r>
      <w:r w:rsidR="00455E54">
        <w:t>rpenes</w:t>
      </w:r>
      <w:r>
        <w:t xml:space="preserve"> etc</w:t>
      </w:r>
      <w:r w:rsidR="00455E54">
        <w:t xml:space="preserve">. </w:t>
      </w:r>
    </w:p>
    <w:p w:rsidR="00741AD9" w:rsidRDefault="00741AD9" w:rsidP="00741AD9">
      <w:pPr>
        <w:spacing w:after="0"/>
        <w:ind w:left="720"/>
        <w:jc w:val="both"/>
      </w:pPr>
      <w:r w:rsidRPr="00741AD9">
        <w:rPr>
          <w:b/>
          <w:bCs/>
        </w:rPr>
        <w:t>S</w:t>
      </w:r>
      <w:r w:rsidR="00455E54" w:rsidRPr="00741AD9">
        <w:rPr>
          <w:b/>
          <w:bCs/>
        </w:rPr>
        <w:t xml:space="preserve">aponifiable </w:t>
      </w:r>
      <w:r>
        <w:rPr>
          <w:b/>
          <w:bCs/>
        </w:rPr>
        <w:t>L</w:t>
      </w:r>
      <w:r w:rsidR="00455E54" w:rsidRPr="00741AD9">
        <w:rPr>
          <w:b/>
          <w:bCs/>
        </w:rPr>
        <w:t>ipid</w:t>
      </w:r>
      <w:r>
        <w:rPr>
          <w:b/>
          <w:bCs/>
        </w:rPr>
        <w:t xml:space="preserve">: </w:t>
      </w:r>
      <w:r>
        <w:t>These lipids</w:t>
      </w:r>
      <w:r w:rsidR="00455E54">
        <w:t xml:space="preserve"> contain one or more ester groups</w:t>
      </w:r>
      <w:r>
        <w:t xml:space="preserve"> and</w:t>
      </w:r>
      <w:r w:rsidR="00455E54">
        <w:t xml:space="preserve"> allow it to undergo hydrolysis in the presence of an acid, base or enzyme.  </w:t>
      </w:r>
    </w:p>
    <w:p w:rsidR="00A92A1E" w:rsidRDefault="00455E54" w:rsidP="006D773F">
      <w:pPr>
        <w:pStyle w:val="ListParagraph"/>
        <w:numPr>
          <w:ilvl w:val="0"/>
          <w:numId w:val="38"/>
        </w:numPr>
        <w:spacing w:after="0"/>
        <w:jc w:val="both"/>
      </w:pPr>
      <w:r w:rsidRPr="00A92A1E">
        <w:rPr>
          <w:u w:val="single"/>
        </w:rPr>
        <w:t xml:space="preserve">On the basis of </w:t>
      </w:r>
      <w:r w:rsidR="00A92A1E" w:rsidRPr="00A92A1E">
        <w:rPr>
          <w:u w:val="single"/>
        </w:rPr>
        <w:t>S</w:t>
      </w:r>
      <w:r w:rsidRPr="00A92A1E">
        <w:rPr>
          <w:u w:val="single"/>
        </w:rPr>
        <w:t>tructur</w:t>
      </w:r>
      <w:r w:rsidR="00A92A1E">
        <w:rPr>
          <w:u w:val="single"/>
        </w:rPr>
        <w:t>e</w:t>
      </w:r>
      <w:r w:rsidR="00A92A1E">
        <w:t>:</w:t>
      </w:r>
      <w:r>
        <w:t xml:space="preserve"> </w:t>
      </w:r>
    </w:p>
    <w:p w:rsidR="00A92A1E" w:rsidRDefault="00455E54" w:rsidP="00A92A1E">
      <w:pPr>
        <w:pStyle w:val="ListParagraph"/>
        <w:spacing w:after="0"/>
        <w:ind w:left="1080"/>
        <w:jc w:val="both"/>
      </w:pPr>
      <w:r w:rsidRPr="00A92A1E">
        <w:rPr>
          <w:b/>
          <w:bCs/>
        </w:rPr>
        <w:t xml:space="preserve">Simple </w:t>
      </w:r>
      <w:r w:rsidR="00A92A1E">
        <w:rPr>
          <w:b/>
          <w:bCs/>
        </w:rPr>
        <w:t>L</w:t>
      </w:r>
      <w:r w:rsidRPr="00A92A1E">
        <w:rPr>
          <w:b/>
          <w:bCs/>
        </w:rPr>
        <w:t>ipids</w:t>
      </w:r>
      <w:r w:rsidR="00A92A1E">
        <w:rPr>
          <w:b/>
          <w:bCs/>
        </w:rPr>
        <w:t>:</w:t>
      </w:r>
      <w:r>
        <w:t xml:space="preserve"> </w:t>
      </w:r>
      <w:r w:rsidR="00A92A1E">
        <w:t>These are e</w:t>
      </w:r>
      <w:r>
        <w:t>sters of fatty acids with various alcohols.</w:t>
      </w:r>
      <w:r w:rsidR="00A92A1E">
        <w:t xml:space="preserve"> Examples are:</w:t>
      </w:r>
    </w:p>
    <w:p w:rsidR="00A92A1E" w:rsidRDefault="00455E54" w:rsidP="00A92A1E">
      <w:pPr>
        <w:pStyle w:val="ListParagraph"/>
        <w:spacing w:after="0"/>
        <w:ind w:left="1080"/>
        <w:jc w:val="both"/>
      </w:pPr>
      <w:r>
        <w:t xml:space="preserve">(a) Fats: Esters of fatty acids with glycerol. </w:t>
      </w:r>
      <w:r w:rsidR="00A92A1E">
        <w:t>All the o</w:t>
      </w:r>
      <w:r>
        <w:t xml:space="preserve">ils are fats in the liquid state. </w:t>
      </w:r>
    </w:p>
    <w:p w:rsidR="00A92A1E" w:rsidRDefault="00455E54" w:rsidP="00A92A1E">
      <w:pPr>
        <w:pStyle w:val="ListParagraph"/>
        <w:spacing w:after="0"/>
        <w:ind w:left="1080"/>
        <w:jc w:val="both"/>
      </w:pPr>
      <w:r>
        <w:t xml:space="preserve">(b) Waxes: Esters of fatty acids with higher molecular weight monohydric alcohols. </w:t>
      </w:r>
    </w:p>
    <w:p w:rsidR="00A92A1E" w:rsidRDefault="00455E54" w:rsidP="00A92A1E">
      <w:pPr>
        <w:pStyle w:val="ListParagraph"/>
        <w:spacing w:after="0"/>
        <w:ind w:left="1080"/>
        <w:jc w:val="both"/>
      </w:pPr>
      <w:r w:rsidRPr="00A92A1E">
        <w:rPr>
          <w:b/>
          <w:bCs/>
        </w:rPr>
        <w:t xml:space="preserve">Complex </w:t>
      </w:r>
      <w:r w:rsidR="00A92A1E">
        <w:rPr>
          <w:b/>
          <w:bCs/>
        </w:rPr>
        <w:t>L</w:t>
      </w:r>
      <w:r w:rsidRPr="00A92A1E">
        <w:rPr>
          <w:b/>
          <w:bCs/>
        </w:rPr>
        <w:t>ipids:</w:t>
      </w:r>
      <w:r>
        <w:t xml:space="preserve"> </w:t>
      </w:r>
      <w:r w:rsidR="00A92A1E">
        <w:t>These are e</w:t>
      </w:r>
      <w:r>
        <w:t>sters of fatty acids containing groups in addition to an alcohol and a fatty acid.</w:t>
      </w:r>
      <w:r w:rsidR="00A92A1E">
        <w:t xml:space="preserve"> Examples are:</w:t>
      </w:r>
    </w:p>
    <w:p w:rsidR="00A92A1E" w:rsidRDefault="00A92A1E" w:rsidP="00A92A1E">
      <w:pPr>
        <w:pStyle w:val="ListParagraph"/>
        <w:spacing w:after="0"/>
        <w:ind w:left="1080"/>
        <w:jc w:val="both"/>
      </w:pPr>
      <w:r>
        <w:t xml:space="preserve">(a) </w:t>
      </w:r>
      <w:r w:rsidR="00455E54">
        <w:t xml:space="preserve">Phospholipids: Lipids containing, in addition to fatty acids and an alcohol, a phosphoric acid residue. They frequently have nitrogen containing bases and other </w:t>
      </w:r>
      <w:r>
        <w:t>substituents</w:t>
      </w:r>
      <w:r w:rsidR="00455E54">
        <w:t xml:space="preserve">, e.g. in glycerophospholipids the alcohol is glycerol and in sphingophospholipids the alcohol is sphingosine. </w:t>
      </w:r>
    </w:p>
    <w:p w:rsidR="00A92A1E" w:rsidRDefault="00455E54" w:rsidP="00A92A1E">
      <w:pPr>
        <w:pStyle w:val="ListParagraph"/>
        <w:spacing w:after="0"/>
        <w:ind w:left="1080"/>
        <w:jc w:val="both"/>
      </w:pPr>
      <w:r>
        <w:t>(b)</w:t>
      </w:r>
      <w:r w:rsidR="00A92A1E">
        <w:t xml:space="preserve"> </w:t>
      </w:r>
      <w:r>
        <w:t>Glycolipids</w:t>
      </w:r>
      <w:r w:rsidR="00A92A1E">
        <w:t xml:space="preserve"> or G</w:t>
      </w:r>
      <w:r>
        <w:t xml:space="preserve">lycosphingolipids: Lipids containing a fatty acid, sphingosine, and carbohydrate. </w:t>
      </w:r>
    </w:p>
    <w:p w:rsidR="00397D86" w:rsidRDefault="00455E54" w:rsidP="00A92A1E">
      <w:pPr>
        <w:pStyle w:val="ListParagraph"/>
        <w:spacing w:after="0"/>
        <w:ind w:left="1080"/>
        <w:jc w:val="both"/>
      </w:pPr>
      <w:r>
        <w:t xml:space="preserve">(c) Other complex lipids: Lipids such as sulfolipids and aminolipids. Lipoproteins may also be placed in this category. </w:t>
      </w:r>
    </w:p>
    <w:p w:rsidR="00397D86" w:rsidRDefault="00455E54" w:rsidP="00397D86">
      <w:pPr>
        <w:pStyle w:val="ListParagraph"/>
        <w:spacing w:after="0"/>
        <w:ind w:left="1080"/>
        <w:jc w:val="both"/>
      </w:pPr>
      <w:r w:rsidRPr="00397D86">
        <w:rPr>
          <w:b/>
          <w:bCs/>
        </w:rPr>
        <w:lastRenderedPageBreak/>
        <w:t xml:space="preserve">Precursor and </w:t>
      </w:r>
      <w:r w:rsidR="00397D86">
        <w:rPr>
          <w:b/>
          <w:bCs/>
        </w:rPr>
        <w:t>D</w:t>
      </w:r>
      <w:r w:rsidRPr="00397D86">
        <w:rPr>
          <w:b/>
          <w:bCs/>
        </w:rPr>
        <w:t xml:space="preserve">erived </w:t>
      </w:r>
      <w:r w:rsidR="00397D86">
        <w:rPr>
          <w:b/>
          <w:bCs/>
        </w:rPr>
        <w:t>L</w:t>
      </w:r>
      <w:r w:rsidRPr="00397D86">
        <w:rPr>
          <w:b/>
          <w:bCs/>
        </w:rPr>
        <w:t>ipids:</w:t>
      </w:r>
      <w:r>
        <w:t xml:space="preserve"> These include fatty acids, glycerol, steroids, other alcohols, fatty </w:t>
      </w:r>
      <w:proofErr w:type="spellStart"/>
      <w:r>
        <w:t>aldehydes</w:t>
      </w:r>
      <w:proofErr w:type="spellEnd"/>
      <w:r>
        <w:t xml:space="preserve">, and </w:t>
      </w:r>
      <w:proofErr w:type="spellStart"/>
      <w:r>
        <w:t>ketone</w:t>
      </w:r>
      <w:proofErr w:type="spellEnd"/>
      <w:r>
        <w:t xml:space="preserve"> bodies, hydrocarbons, lipid soluble vitamins and hormones. </w:t>
      </w:r>
      <w:r w:rsidR="00397D86">
        <w:t xml:space="preserve">These are </w:t>
      </w:r>
      <w:r>
        <w:t>uncharged</w:t>
      </w:r>
      <w:r w:rsidR="00397D86">
        <w:t xml:space="preserve"> lipids</w:t>
      </w:r>
      <w:r>
        <w:t xml:space="preserve">, </w:t>
      </w:r>
      <w:r w:rsidR="00397D86">
        <w:t xml:space="preserve">so </w:t>
      </w:r>
      <w:r>
        <w:t>acylglycerols</w:t>
      </w:r>
      <w:r w:rsidR="00397D86">
        <w:t>,</w:t>
      </w:r>
      <w:r>
        <w:t xml:space="preserve"> glycerides, cholesterol, and cholesteryl esters are termed</w:t>
      </w:r>
      <w:r w:rsidR="00397D86">
        <w:t xml:space="preserve"> as</w:t>
      </w:r>
      <w:r>
        <w:t xml:space="preserve"> neutral lipids.   </w:t>
      </w:r>
    </w:p>
    <w:p w:rsidR="00397D86" w:rsidRDefault="00397D86" w:rsidP="00397D86">
      <w:pPr>
        <w:pStyle w:val="ListParagraph"/>
        <w:spacing w:after="0"/>
        <w:ind w:left="1080"/>
        <w:jc w:val="both"/>
      </w:pPr>
    </w:p>
    <w:p w:rsidR="00151DA2" w:rsidRDefault="0012289B" w:rsidP="00151DA2">
      <w:r w:rsidRPr="0012289B">
        <w:rPr>
          <w:b/>
          <w:bCs/>
        </w:rPr>
        <w:t xml:space="preserve">Session 22: </w:t>
      </w:r>
      <w:r w:rsidR="00397D86" w:rsidRPr="00397D86">
        <w:rPr>
          <w:b/>
          <w:bCs/>
          <w:u w:val="single"/>
        </w:rPr>
        <w:t>PROTEINS</w:t>
      </w:r>
      <w:r w:rsidR="00397D86">
        <w:t xml:space="preserve"> </w:t>
      </w:r>
      <w:r w:rsidR="00151DA2">
        <w:tab/>
      </w:r>
      <w:r w:rsidR="00151DA2">
        <w:tab/>
      </w:r>
      <w:r w:rsidR="00151DA2">
        <w:tab/>
      </w:r>
      <w:r w:rsidR="00151DA2">
        <w:tab/>
      </w:r>
      <w:r w:rsidR="00151DA2">
        <w:tab/>
      </w:r>
      <w:r w:rsidR="00151DA2">
        <w:tab/>
      </w:r>
      <w:r w:rsidR="00151DA2">
        <w:tab/>
      </w:r>
      <w:r w:rsidR="00151DA2">
        <w:tab/>
      </w:r>
      <w:r w:rsidR="00151DA2">
        <w:tab/>
      </w:r>
      <w:r w:rsidR="00151DA2">
        <w:tab/>
      </w:r>
      <w:r w:rsidR="00397D86">
        <w:tab/>
      </w:r>
    </w:p>
    <w:p w:rsidR="00151DA2" w:rsidRDefault="00397D86" w:rsidP="006D773F">
      <w:pPr>
        <w:pStyle w:val="ListParagraph"/>
        <w:numPr>
          <w:ilvl w:val="0"/>
          <w:numId w:val="40"/>
        </w:numPr>
      </w:pPr>
      <w:r>
        <w:t xml:space="preserve">Proteins are large, complex, nitrogenous bio-molecules that play many critical roles </w:t>
      </w:r>
      <w:r w:rsidR="00151DA2">
        <w:t>in the body.</w:t>
      </w:r>
    </w:p>
    <w:p w:rsidR="00D96702" w:rsidRDefault="00D96702" w:rsidP="006D773F">
      <w:pPr>
        <w:pStyle w:val="ListParagraph"/>
        <w:numPr>
          <w:ilvl w:val="0"/>
          <w:numId w:val="40"/>
        </w:numPr>
      </w:pPr>
      <w:r>
        <w:t xml:space="preserve">These are polymers of amino acids linked together in straight chains to form polypeptides. </w:t>
      </w:r>
    </w:p>
    <w:p w:rsidR="00D96702" w:rsidRDefault="00D96702" w:rsidP="006D773F">
      <w:pPr>
        <w:pStyle w:val="ListParagraph"/>
        <w:numPr>
          <w:ilvl w:val="0"/>
          <w:numId w:val="40"/>
        </w:numPr>
      </w:pPr>
      <w:r>
        <w:t xml:space="preserve">Proteins consist of approximately 100 to 3000 amino acid residues. </w:t>
      </w:r>
    </w:p>
    <w:p w:rsidR="00D96702" w:rsidRDefault="00D96702" w:rsidP="006D773F">
      <w:pPr>
        <w:pStyle w:val="ListParagraph"/>
        <w:numPr>
          <w:ilvl w:val="0"/>
          <w:numId w:val="40"/>
        </w:numPr>
      </w:pPr>
      <w:r>
        <w:t>As the average molecular weight of an amino acid is about 110 IU.</w:t>
      </w:r>
    </w:p>
    <w:p w:rsidR="00D96702" w:rsidRDefault="00D96702" w:rsidP="006D773F">
      <w:pPr>
        <w:pStyle w:val="ListParagraph"/>
        <w:numPr>
          <w:ilvl w:val="0"/>
          <w:numId w:val="40"/>
        </w:numPr>
      </w:pPr>
      <w:r>
        <w:t xml:space="preserve">Molecular weight of protein may vary from 10,000 to 300,000 IU.  </w:t>
      </w:r>
    </w:p>
    <w:p w:rsidR="00397D86" w:rsidRDefault="00D96702" w:rsidP="006D773F">
      <w:pPr>
        <w:pStyle w:val="ListParagraph"/>
        <w:numPr>
          <w:ilvl w:val="0"/>
          <w:numId w:val="40"/>
        </w:numPr>
      </w:pPr>
      <w:r>
        <w:t>A</w:t>
      </w:r>
      <w:r w:rsidR="00151DA2">
        <w:t xml:space="preserve">mino acids are linked in </w:t>
      </w:r>
      <w:r w:rsidR="006D4ACA">
        <w:t>poly</w:t>
      </w:r>
      <w:r w:rsidR="00151DA2">
        <w:t xml:space="preserve">peptide chains in different combinations to form different types of proteins.  </w:t>
      </w:r>
    </w:p>
    <w:p w:rsidR="006D4ACA" w:rsidRPr="006D4ACA" w:rsidRDefault="00151DA2" w:rsidP="006D4ACA">
      <w:pPr>
        <w:spacing w:after="0"/>
        <w:ind w:left="360"/>
        <w:jc w:val="both"/>
        <w:rPr>
          <w:b/>
          <w:bCs/>
        </w:rPr>
      </w:pPr>
      <w:r w:rsidRPr="006D4ACA">
        <w:rPr>
          <w:b/>
          <w:bCs/>
        </w:rPr>
        <w:t xml:space="preserve">Biological Importance: </w:t>
      </w:r>
      <w:r w:rsidR="006D4ACA" w:rsidRPr="006D4ACA">
        <w:rPr>
          <w:b/>
          <w:bCs/>
        </w:rPr>
        <w:tab/>
      </w:r>
      <w:r w:rsidR="006D4ACA" w:rsidRPr="006D4ACA">
        <w:rPr>
          <w:b/>
          <w:bCs/>
        </w:rPr>
        <w:tab/>
      </w:r>
      <w:r w:rsidR="006D4ACA" w:rsidRPr="006D4ACA">
        <w:rPr>
          <w:b/>
          <w:bCs/>
        </w:rPr>
        <w:tab/>
      </w:r>
      <w:r w:rsidR="006D4ACA" w:rsidRPr="006D4ACA">
        <w:rPr>
          <w:b/>
          <w:bCs/>
        </w:rPr>
        <w:tab/>
      </w:r>
      <w:r w:rsidR="006D4ACA" w:rsidRPr="006D4ACA">
        <w:rPr>
          <w:b/>
          <w:bCs/>
        </w:rPr>
        <w:tab/>
      </w:r>
      <w:r w:rsidR="006D4ACA" w:rsidRPr="006D4ACA">
        <w:rPr>
          <w:b/>
          <w:bCs/>
        </w:rPr>
        <w:tab/>
      </w:r>
      <w:r w:rsidR="006D4ACA" w:rsidRPr="006D4ACA">
        <w:rPr>
          <w:b/>
          <w:bCs/>
        </w:rPr>
        <w:tab/>
      </w:r>
      <w:r w:rsidR="006D4ACA" w:rsidRPr="006D4ACA">
        <w:rPr>
          <w:b/>
          <w:bCs/>
        </w:rPr>
        <w:tab/>
      </w:r>
    </w:p>
    <w:p w:rsidR="006D4ACA" w:rsidRDefault="00397D86" w:rsidP="006D773F">
      <w:pPr>
        <w:pStyle w:val="ListParagraph"/>
        <w:numPr>
          <w:ilvl w:val="0"/>
          <w:numId w:val="39"/>
        </w:numPr>
        <w:tabs>
          <w:tab w:val="left" w:pos="990"/>
        </w:tabs>
        <w:spacing w:after="0"/>
        <w:ind w:firstLine="0"/>
        <w:jc w:val="both"/>
      </w:pPr>
      <w:r w:rsidRPr="006D4ACA">
        <w:t>The</w:t>
      </w:r>
      <w:r w:rsidR="006D4ACA">
        <w:t xml:space="preserve">se are responsible for </w:t>
      </w:r>
      <w:r w:rsidRPr="006D4ACA">
        <w:t xml:space="preserve">most of the </w:t>
      </w:r>
      <w:r w:rsidR="006D4ACA">
        <w:t xml:space="preserve">function </w:t>
      </w:r>
      <w:r w:rsidRPr="006D4ACA">
        <w:t xml:space="preserve">in </w:t>
      </w:r>
      <w:r w:rsidR="006D4ACA">
        <w:t xml:space="preserve">the </w:t>
      </w:r>
      <w:r w:rsidRPr="006D4ACA">
        <w:t xml:space="preserve">cells and are required for the </w:t>
      </w:r>
      <w:r w:rsidR="006D4ACA">
        <w:tab/>
      </w:r>
      <w:r w:rsidRPr="006D4ACA">
        <w:t>structure, function, and regulation of the body's tissues and organs.</w:t>
      </w:r>
    </w:p>
    <w:p w:rsidR="006D4ACA" w:rsidRDefault="00397D86" w:rsidP="006D773F">
      <w:pPr>
        <w:pStyle w:val="ListParagraph"/>
        <w:numPr>
          <w:ilvl w:val="0"/>
          <w:numId w:val="39"/>
        </w:numPr>
        <w:tabs>
          <w:tab w:val="left" w:pos="990"/>
        </w:tabs>
        <w:spacing w:after="0"/>
        <w:ind w:firstLine="0"/>
        <w:jc w:val="both"/>
      </w:pPr>
      <w:r>
        <w:t>Proteins have vital functions including acting as enzymes</w:t>
      </w:r>
      <w:r w:rsidR="006D4ACA">
        <w:t>.</w:t>
      </w:r>
    </w:p>
    <w:p w:rsidR="006D4ACA" w:rsidRDefault="006D4ACA" w:rsidP="006D773F">
      <w:pPr>
        <w:pStyle w:val="ListParagraph"/>
        <w:numPr>
          <w:ilvl w:val="0"/>
          <w:numId w:val="39"/>
        </w:numPr>
        <w:tabs>
          <w:tab w:val="left" w:pos="990"/>
        </w:tabs>
        <w:spacing w:after="0"/>
        <w:ind w:firstLine="0"/>
        <w:jc w:val="both"/>
      </w:pPr>
      <w:r>
        <w:t xml:space="preserve">Act </w:t>
      </w:r>
      <w:r w:rsidR="00397D86">
        <w:t xml:space="preserve">as structural components of the </w:t>
      </w:r>
      <w:r>
        <w:tab/>
      </w:r>
      <w:r w:rsidR="00397D86">
        <w:t xml:space="preserve">cell and molecular recognition. </w:t>
      </w:r>
    </w:p>
    <w:p w:rsidR="00D96702" w:rsidRDefault="00397D86" w:rsidP="006D773F">
      <w:pPr>
        <w:pStyle w:val="ListParagraph"/>
        <w:numPr>
          <w:ilvl w:val="0"/>
          <w:numId w:val="39"/>
        </w:numPr>
        <w:tabs>
          <w:tab w:val="left" w:pos="990"/>
        </w:tabs>
        <w:spacing w:after="0"/>
        <w:ind w:firstLine="0"/>
        <w:jc w:val="both"/>
      </w:pPr>
      <w:r>
        <w:t xml:space="preserve">It is through the production of specific proteins that the genetic information carried in the </w:t>
      </w:r>
      <w:r w:rsidR="006D4ACA">
        <w:tab/>
      </w:r>
      <w:r>
        <w:t xml:space="preserve">DNA is able to control the activities of the cell. </w:t>
      </w:r>
    </w:p>
    <w:p w:rsidR="00D96702" w:rsidRDefault="00D96702" w:rsidP="006D773F">
      <w:pPr>
        <w:pStyle w:val="ListParagraph"/>
        <w:numPr>
          <w:ilvl w:val="0"/>
          <w:numId w:val="39"/>
        </w:numPr>
        <w:tabs>
          <w:tab w:val="left" w:pos="990"/>
        </w:tabs>
        <w:spacing w:after="0"/>
        <w:ind w:firstLine="0"/>
        <w:jc w:val="both"/>
      </w:pPr>
      <w:r>
        <w:t>Protein plays i</w:t>
      </w:r>
      <w:r w:rsidR="00397D86">
        <w:t xml:space="preserve">mportant role in </w:t>
      </w:r>
      <w:r>
        <w:t xml:space="preserve">the </w:t>
      </w:r>
      <w:r w:rsidR="00397D86">
        <w:t>formation of sub</w:t>
      </w:r>
      <w:r>
        <w:t>-</w:t>
      </w:r>
      <w:r w:rsidR="00397D86">
        <w:t>cellular, cellular and organic structures.</w:t>
      </w:r>
    </w:p>
    <w:p w:rsidR="00D96702" w:rsidRDefault="00397D86" w:rsidP="006D773F">
      <w:pPr>
        <w:pStyle w:val="ListParagraph"/>
        <w:numPr>
          <w:ilvl w:val="0"/>
          <w:numId w:val="39"/>
        </w:numPr>
        <w:tabs>
          <w:tab w:val="left" w:pos="990"/>
        </w:tabs>
        <w:spacing w:after="0"/>
        <w:ind w:firstLine="0"/>
        <w:jc w:val="both"/>
      </w:pPr>
      <w:r>
        <w:t>They are constituents of enzymes</w:t>
      </w:r>
      <w:r w:rsidR="00D96702">
        <w:t xml:space="preserve"> and </w:t>
      </w:r>
      <w:r>
        <w:t>thus are important</w:t>
      </w:r>
      <w:r w:rsidR="00D96702">
        <w:t xml:space="preserve"> for catalyzing</w:t>
      </w:r>
      <w:r>
        <w:t xml:space="preserve"> biological reactions.</w:t>
      </w:r>
    </w:p>
    <w:p w:rsidR="00DB17A8" w:rsidRDefault="00397D86" w:rsidP="006D773F">
      <w:pPr>
        <w:pStyle w:val="ListParagraph"/>
        <w:numPr>
          <w:ilvl w:val="0"/>
          <w:numId w:val="39"/>
        </w:numPr>
        <w:tabs>
          <w:tab w:val="left" w:pos="990"/>
        </w:tabs>
        <w:spacing w:after="0"/>
        <w:ind w:firstLine="0"/>
        <w:jc w:val="both"/>
      </w:pPr>
      <w:r>
        <w:t xml:space="preserve">Many hormones are proteins. Insulin, for example, is an important hormone of the pancreas. </w:t>
      </w:r>
    </w:p>
    <w:p w:rsidR="00DB17A8" w:rsidRDefault="00397D86" w:rsidP="006D773F">
      <w:pPr>
        <w:pStyle w:val="ListParagraph"/>
        <w:numPr>
          <w:ilvl w:val="0"/>
          <w:numId w:val="39"/>
        </w:numPr>
        <w:tabs>
          <w:tab w:val="left" w:pos="990"/>
        </w:tabs>
        <w:spacing w:after="0"/>
        <w:ind w:firstLine="0"/>
        <w:jc w:val="both"/>
      </w:pPr>
      <w:r>
        <w:t xml:space="preserve">Most antibiotics are protein in nature. They play a key role in body defense. </w:t>
      </w:r>
    </w:p>
    <w:p w:rsidR="00600E43" w:rsidRDefault="00397D86" w:rsidP="00600E43">
      <w:pPr>
        <w:pStyle w:val="ListParagraph"/>
        <w:numPr>
          <w:ilvl w:val="0"/>
          <w:numId w:val="39"/>
        </w:numPr>
        <w:tabs>
          <w:tab w:val="left" w:pos="990"/>
        </w:tabs>
        <w:spacing w:after="0"/>
        <w:ind w:firstLine="0"/>
        <w:jc w:val="both"/>
      </w:pPr>
      <w:r>
        <w:t xml:space="preserve">The dietary proteins are important energy suppliers of the body. </w:t>
      </w:r>
    </w:p>
    <w:p w:rsidR="00600E43" w:rsidRDefault="00600E43" w:rsidP="00600E43">
      <w:pPr>
        <w:tabs>
          <w:tab w:val="left" w:pos="990"/>
        </w:tabs>
        <w:spacing w:after="0"/>
        <w:ind w:left="720"/>
        <w:jc w:val="both"/>
      </w:pPr>
    </w:p>
    <w:p w:rsidR="00DB17A8" w:rsidRDefault="00DB17A8" w:rsidP="00600E43">
      <w:pPr>
        <w:tabs>
          <w:tab w:val="left" w:pos="990"/>
        </w:tabs>
        <w:spacing w:after="0"/>
        <w:ind w:left="360"/>
        <w:jc w:val="both"/>
      </w:pPr>
      <w:r w:rsidRPr="00600E43">
        <w:rPr>
          <w:b/>
          <w:bCs/>
        </w:rPr>
        <w:t>Classification</w:t>
      </w:r>
      <w:r w:rsidR="00760D8D" w:rsidRPr="00600E43">
        <w:rPr>
          <w:b/>
          <w:bCs/>
        </w:rPr>
        <w:t xml:space="preserve"> of Proteins on the basis of compo</w:t>
      </w:r>
      <w:r w:rsidR="00BB6664" w:rsidRPr="00600E43">
        <w:rPr>
          <w:b/>
          <w:bCs/>
        </w:rPr>
        <w:t>sition</w:t>
      </w:r>
      <w:r w:rsidR="00760D8D" w:rsidRPr="00600E43">
        <w:rPr>
          <w:b/>
          <w:bCs/>
        </w:rPr>
        <w:t>:</w:t>
      </w:r>
    </w:p>
    <w:p w:rsidR="00DB17A8" w:rsidRDefault="00DB17A8" w:rsidP="00DB17A8">
      <w:pPr>
        <w:tabs>
          <w:tab w:val="left" w:pos="990"/>
        </w:tabs>
        <w:spacing w:after="0"/>
        <w:jc w:val="both"/>
      </w:pPr>
      <w:r>
        <w:tab/>
      </w:r>
      <w:r w:rsidR="00397D86">
        <w:t>Proteins are classified into three main groups</w:t>
      </w:r>
      <w:r w:rsidR="00BB6664">
        <w:t xml:space="preserve"> on the basis of components</w:t>
      </w:r>
      <w:r>
        <w:t>:</w:t>
      </w:r>
      <w:r w:rsidR="00397D86">
        <w:t xml:space="preserve"> </w:t>
      </w:r>
    </w:p>
    <w:p w:rsidR="00DB17A8" w:rsidRDefault="00DB17A8" w:rsidP="00DB17A8">
      <w:pPr>
        <w:tabs>
          <w:tab w:val="left" w:pos="990"/>
        </w:tabs>
        <w:spacing w:after="0"/>
        <w:jc w:val="both"/>
      </w:pPr>
      <w:r>
        <w:tab/>
      </w:r>
      <w:proofErr w:type="spellStart"/>
      <w:r>
        <w:t>i</w:t>
      </w:r>
      <w:proofErr w:type="spellEnd"/>
      <w:r>
        <w:t>.</w:t>
      </w:r>
      <w:r w:rsidR="00397D86">
        <w:t xml:space="preserve"> </w:t>
      </w:r>
      <w:r w:rsidR="00397D86" w:rsidRPr="00DB17A8">
        <w:rPr>
          <w:u w:val="single"/>
        </w:rPr>
        <w:t xml:space="preserve">Simple </w:t>
      </w:r>
      <w:r>
        <w:rPr>
          <w:u w:val="single"/>
        </w:rPr>
        <w:t>P</w:t>
      </w:r>
      <w:r w:rsidR="00397D86" w:rsidRPr="00DB17A8">
        <w:rPr>
          <w:u w:val="single"/>
        </w:rPr>
        <w:t>roteins</w:t>
      </w:r>
      <w:r>
        <w:rPr>
          <w:u w:val="single"/>
        </w:rPr>
        <w:t>:</w:t>
      </w:r>
      <w:r w:rsidR="00397D86">
        <w:t xml:space="preserve"> These proteins on hydrolysis yield only amino acids, e.g. Albumins, </w:t>
      </w:r>
      <w:r>
        <w:tab/>
      </w:r>
      <w:r w:rsidR="00397D86">
        <w:t xml:space="preserve">globulins etc. </w:t>
      </w:r>
    </w:p>
    <w:p w:rsidR="00397D86" w:rsidRDefault="00DB17A8" w:rsidP="00DB17A8">
      <w:pPr>
        <w:tabs>
          <w:tab w:val="left" w:pos="990"/>
        </w:tabs>
        <w:spacing w:after="0"/>
        <w:jc w:val="both"/>
      </w:pPr>
      <w:r>
        <w:tab/>
        <w:t>ii</w:t>
      </w:r>
      <w:r w:rsidR="00397D86">
        <w:t xml:space="preserve">. </w:t>
      </w:r>
      <w:r w:rsidR="00397D86" w:rsidRPr="00DB17A8">
        <w:rPr>
          <w:u w:val="single"/>
        </w:rPr>
        <w:t xml:space="preserve">Conjugated </w:t>
      </w:r>
      <w:r w:rsidRPr="00DB17A8">
        <w:rPr>
          <w:u w:val="single"/>
        </w:rPr>
        <w:t>P</w:t>
      </w:r>
      <w:r w:rsidR="00397D86" w:rsidRPr="00DB17A8">
        <w:rPr>
          <w:u w:val="single"/>
        </w:rPr>
        <w:t>roteins</w:t>
      </w:r>
      <w:r>
        <w:t>:</w:t>
      </w:r>
      <w:r w:rsidR="00397D86">
        <w:t xml:space="preserve"> These proteins are associated with non-proteinous groups called </w:t>
      </w:r>
      <w:r>
        <w:tab/>
      </w:r>
      <w:r w:rsidR="00397D86">
        <w:t>post</w:t>
      </w:r>
      <w:r>
        <w:t xml:space="preserve">hetic groups. These are further </w:t>
      </w:r>
      <w:r w:rsidR="00397D86">
        <w:t xml:space="preserve">classified as below: </w:t>
      </w:r>
    </w:p>
    <w:p w:rsidR="00DB17A8" w:rsidRDefault="00397D86" w:rsidP="006D773F">
      <w:pPr>
        <w:pStyle w:val="ListParagraph"/>
        <w:numPr>
          <w:ilvl w:val="0"/>
          <w:numId w:val="41"/>
        </w:numPr>
      </w:pPr>
      <w:proofErr w:type="spellStart"/>
      <w:r>
        <w:t>Nucleo</w:t>
      </w:r>
      <w:proofErr w:type="spellEnd"/>
      <w:r>
        <w:t>-</w:t>
      </w:r>
      <w:r w:rsidR="00DB17A8">
        <w:t>P</w:t>
      </w:r>
      <w:r>
        <w:t>rotein</w:t>
      </w:r>
      <w:r w:rsidR="00423E87">
        <w:t>s</w:t>
      </w:r>
      <w:r w:rsidR="00DB17A8">
        <w:t>:</w:t>
      </w:r>
      <w:r>
        <w:t xml:space="preserve"> </w:t>
      </w:r>
      <w:r w:rsidR="00DB17A8">
        <w:t>T</w:t>
      </w:r>
      <w:r>
        <w:t>he prosthetic group is a nucleic acid</w:t>
      </w:r>
      <w:r w:rsidR="00423E87">
        <w:t xml:space="preserve">. For example </w:t>
      </w:r>
      <w:r>
        <w:t>Histones</w:t>
      </w:r>
      <w:r w:rsidR="00423E87">
        <w:t>,</w:t>
      </w:r>
      <w:r>
        <w:t xml:space="preserve"> which are associated with DNA or </w:t>
      </w:r>
      <w:proofErr w:type="gramStart"/>
      <w:r>
        <w:t>RNA.</w:t>
      </w:r>
      <w:proofErr w:type="gramEnd"/>
      <w:r>
        <w:t xml:space="preserve"> </w:t>
      </w:r>
    </w:p>
    <w:p w:rsidR="00423E87" w:rsidRDefault="00397D86" w:rsidP="006D773F">
      <w:pPr>
        <w:pStyle w:val="ListParagraph"/>
        <w:numPr>
          <w:ilvl w:val="0"/>
          <w:numId w:val="41"/>
        </w:numPr>
      </w:pPr>
      <w:proofErr w:type="spellStart"/>
      <w:r>
        <w:t>Lipo</w:t>
      </w:r>
      <w:proofErr w:type="spellEnd"/>
      <w:r>
        <w:t>-</w:t>
      </w:r>
      <w:r w:rsidR="00DB17A8">
        <w:t>P</w:t>
      </w:r>
      <w:r>
        <w:t>rotein</w:t>
      </w:r>
      <w:r w:rsidR="00423E87">
        <w:t>s:</w:t>
      </w:r>
      <w:r>
        <w:t xml:space="preserve"> These proteins are associat</w:t>
      </w:r>
      <w:r w:rsidR="00423E87">
        <w:t xml:space="preserve">ed with lipid molecules such as </w:t>
      </w:r>
      <w:r w:rsidR="00860A5F">
        <w:t>P</w:t>
      </w:r>
      <w:r>
        <w:t>hospholipids</w:t>
      </w:r>
      <w:r w:rsidR="00423E87">
        <w:t xml:space="preserve"> &amp; </w:t>
      </w:r>
      <w:r w:rsidR="00860A5F">
        <w:t>C</w:t>
      </w:r>
      <w:r>
        <w:t>holesterol</w:t>
      </w:r>
      <w:r w:rsidR="00423E87">
        <w:t xml:space="preserve"> </w:t>
      </w:r>
      <w:r>
        <w:t>and these occur in cell membrane, milk</w:t>
      </w:r>
      <w:r w:rsidR="00423E87">
        <w:t xml:space="preserve"> &amp;</w:t>
      </w:r>
      <w:r>
        <w:t xml:space="preserve"> egg yolk </w:t>
      </w:r>
      <w:r w:rsidR="00423E87">
        <w:t xml:space="preserve">etc. </w:t>
      </w:r>
    </w:p>
    <w:p w:rsidR="00423E87" w:rsidRDefault="00423E87" w:rsidP="006D773F">
      <w:pPr>
        <w:pStyle w:val="ListParagraph"/>
        <w:numPr>
          <w:ilvl w:val="0"/>
          <w:numId w:val="41"/>
        </w:numPr>
      </w:pPr>
      <w:proofErr w:type="spellStart"/>
      <w:r>
        <w:t>P</w:t>
      </w:r>
      <w:r w:rsidR="00397D86">
        <w:t>hospho</w:t>
      </w:r>
      <w:proofErr w:type="spellEnd"/>
      <w:r w:rsidR="00397D86">
        <w:t>-</w:t>
      </w:r>
      <w:r>
        <w:t>P</w:t>
      </w:r>
      <w:r w:rsidR="00397D86">
        <w:t>rotein</w:t>
      </w:r>
      <w:r>
        <w:t>s:</w:t>
      </w:r>
      <w:r w:rsidR="00397D86">
        <w:t xml:space="preserve"> These are the conjugates of protein and phosphoric acid. </w:t>
      </w:r>
      <w:proofErr w:type="gramStart"/>
      <w:r w:rsidR="00397D86">
        <w:t>e.g</w:t>
      </w:r>
      <w:proofErr w:type="gramEnd"/>
      <w:r w:rsidR="00397D86">
        <w:t>. Casein</w:t>
      </w:r>
      <w:r>
        <w:t xml:space="preserve">, which is a </w:t>
      </w:r>
      <w:r w:rsidR="00397D86">
        <w:t>milk</w:t>
      </w:r>
      <w:r>
        <w:t xml:space="preserve"> protein</w:t>
      </w:r>
      <w:r w:rsidR="00397D86">
        <w:t xml:space="preserve">. </w:t>
      </w:r>
    </w:p>
    <w:p w:rsidR="00423E87" w:rsidRDefault="00397D86" w:rsidP="006D773F">
      <w:pPr>
        <w:pStyle w:val="ListParagraph"/>
        <w:numPr>
          <w:ilvl w:val="0"/>
          <w:numId w:val="41"/>
        </w:numPr>
      </w:pPr>
      <w:proofErr w:type="spellStart"/>
      <w:r>
        <w:t>Glyco</w:t>
      </w:r>
      <w:proofErr w:type="spellEnd"/>
      <w:r w:rsidR="00423E87">
        <w:t>-P</w:t>
      </w:r>
      <w:r>
        <w:t>roteins</w:t>
      </w:r>
      <w:r w:rsidR="00423E87">
        <w:t>:</w:t>
      </w:r>
      <w:r>
        <w:t xml:space="preserve"> These contain a protein and a carbohy</w:t>
      </w:r>
      <w:r w:rsidR="00423E87">
        <w:t>drate. These are found in serum &amp;</w:t>
      </w:r>
      <w:r>
        <w:t xml:space="preserve"> egg white etc. </w:t>
      </w:r>
    </w:p>
    <w:p w:rsidR="00860A5F" w:rsidRDefault="00397D86" w:rsidP="006D773F">
      <w:pPr>
        <w:pStyle w:val="ListParagraph"/>
        <w:numPr>
          <w:ilvl w:val="0"/>
          <w:numId w:val="41"/>
        </w:numPr>
      </w:pPr>
      <w:r>
        <w:lastRenderedPageBreak/>
        <w:t>Chromo-</w:t>
      </w:r>
      <w:r w:rsidR="00423E87">
        <w:t>P</w:t>
      </w:r>
      <w:r>
        <w:t>rotein</w:t>
      </w:r>
      <w:r w:rsidR="00423E87">
        <w:t>s:</w:t>
      </w:r>
      <w:r>
        <w:t xml:space="preserve"> These </w:t>
      </w:r>
      <w:r w:rsidR="00860A5F">
        <w:t>contain</w:t>
      </w:r>
      <w:r>
        <w:t xml:space="preserve"> proteins and pigments e.g. </w:t>
      </w:r>
      <w:r w:rsidR="00860A5F">
        <w:t>H</w:t>
      </w:r>
      <w:r>
        <w:t>aemoproteins</w:t>
      </w:r>
      <w:r w:rsidR="00860A5F">
        <w:t xml:space="preserve"> of </w:t>
      </w:r>
      <w:r>
        <w:t xml:space="preserve">Haemoglobin and cytochromes. </w:t>
      </w:r>
    </w:p>
    <w:p w:rsidR="00F6082B" w:rsidRPr="00F6082B" w:rsidRDefault="00860A5F" w:rsidP="006D773F">
      <w:pPr>
        <w:pStyle w:val="ListParagraph"/>
        <w:numPr>
          <w:ilvl w:val="0"/>
          <w:numId w:val="41"/>
        </w:numPr>
        <w:tabs>
          <w:tab w:val="left" w:pos="1440"/>
        </w:tabs>
      </w:pPr>
      <w:proofErr w:type="spellStart"/>
      <w:r>
        <w:t>M</w:t>
      </w:r>
      <w:r w:rsidR="00397D86">
        <w:t>etallo</w:t>
      </w:r>
      <w:proofErr w:type="spellEnd"/>
      <w:r w:rsidR="00397D86">
        <w:t>-</w:t>
      </w:r>
      <w:r>
        <w:t>P</w:t>
      </w:r>
      <w:r w:rsidR="00397D86">
        <w:t>rotein</w:t>
      </w:r>
      <w:r>
        <w:t>s:</w:t>
      </w:r>
      <w:r w:rsidR="00397D86">
        <w:t xml:space="preserve"> These proteins </w:t>
      </w:r>
      <w:r>
        <w:t xml:space="preserve">have metal ions as prosthetic group and many enzymes are included e.g. Carbonic </w:t>
      </w:r>
      <w:proofErr w:type="spellStart"/>
      <w:r>
        <w:t>Anhydrase</w:t>
      </w:r>
      <w:proofErr w:type="spellEnd"/>
      <w:r>
        <w:t xml:space="preserve">, which is an enzyme with </w:t>
      </w:r>
      <w:r w:rsidR="00397D86">
        <w:t>Zn</w:t>
      </w:r>
      <w:r w:rsidR="00397D86" w:rsidRPr="00860A5F">
        <w:rPr>
          <w:vertAlign w:val="superscript"/>
        </w:rPr>
        <w:t>++</w:t>
      </w:r>
      <w:r>
        <w:t>.</w:t>
      </w:r>
    </w:p>
    <w:p w:rsidR="00760D8D" w:rsidRDefault="00F6082B" w:rsidP="00760D8D">
      <w:pPr>
        <w:tabs>
          <w:tab w:val="left" w:pos="1440"/>
          <w:tab w:val="left" w:pos="1800"/>
        </w:tabs>
        <w:ind w:left="1440" w:hanging="270"/>
      </w:pPr>
      <w:r>
        <w:t>i</w:t>
      </w:r>
      <w:r w:rsidRPr="00F6082B">
        <w:t xml:space="preserve">ii. </w:t>
      </w:r>
      <w:r w:rsidR="00397D86" w:rsidRPr="00F6082B">
        <w:rPr>
          <w:u w:val="single"/>
        </w:rPr>
        <w:t xml:space="preserve">Derived </w:t>
      </w:r>
      <w:r w:rsidR="00760D8D">
        <w:rPr>
          <w:u w:val="single"/>
        </w:rPr>
        <w:t>P</w:t>
      </w:r>
      <w:r w:rsidR="00397D86" w:rsidRPr="00F6082B">
        <w:rPr>
          <w:u w:val="single"/>
        </w:rPr>
        <w:t>roteins</w:t>
      </w:r>
      <w:r>
        <w:rPr>
          <w:u w:val="single"/>
        </w:rPr>
        <w:t>:</w:t>
      </w:r>
      <w:r w:rsidR="00397D86">
        <w:t xml:space="preserve"> These are degradation products of simple and conjugated </w:t>
      </w:r>
      <w:r>
        <w:t>p</w:t>
      </w:r>
      <w:r w:rsidR="00397D86">
        <w:t xml:space="preserve">roteins. </w:t>
      </w:r>
      <w:r>
        <w:t xml:space="preserve">Derived proteins </w:t>
      </w:r>
      <w:r w:rsidR="00397D86">
        <w:t>are further classified as</w:t>
      </w:r>
      <w:r>
        <w:t xml:space="preserve"> below</w:t>
      </w:r>
      <w:r w:rsidR="00397D86">
        <w:t xml:space="preserve">: </w:t>
      </w:r>
      <w:r>
        <w:tab/>
      </w:r>
      <w:r>
        <w:tab/>
      </w:r>
      <w:r>
        <w:tab/>
      </w:r>
      <w:r>
        <w:tab/>
        <w:t xml:space="preserve">            a. </w:t>
      </w:r>
      <w:r>
        <w:tab/>
      </w:r>
      <w:r w:rsidR="00397D86">
        <w:t xml:space="preserve">Primary </w:t>
      </w:r>
      <w:r>
        <w:t>D</w:t>
      </w:r>
      <w:r w:rsidR="00397D86">
        <w:t xml:space="preserve">erived </w:t>
      </w:r>
      <w:r>
        <w:t>P</w:t>
      </w:r>
      <w:r w:rsidR="00397D86">
        <w:t xml:space="preserve">roteins: These are simply the denaturation products of proteins by </w:t>
      </w:r>
      <w:r>
        <w:tab/>
      </w:r>
      <w:r w:rsidR="00397D86">
        <w:t xml:space="preserve">physical means </w:t>
      </w:r>
      <w:r>
        <w:t>like X</w:t>
      </w:r>
      <w:r w:rsidR="00397D86">
        <w:t xml:space="preserve">-rays or chemical means </w:t>
      </w:r>
      <w:r>
        <w:t xml:space="preserve">like </w:t>
      </w:r>
      <w:r w:rsidR="00397D86">
        <w:t>urea, HCl</w:t>
      </w:r>
      <w:r>
        <w:t xml:space="preserve"> &amp;</w:t>
      </w:r>
      <w:r w:rsidR="00397D86">
        <w:t xml:space="preserve"> acetone etc. </w:t>
      </w:r>
      <w:r w:rsidR="00760D8D">
        <w:tab/>
        <w:t xml:space="preserve">            </w:t>
      </w:r>
      <w:r>
        <w:t xml:space="preserve">b. </w:t>
      </w:r>
      <w:r w:rsidR="00760D8D">
        <w:tab/>
      </w:r>
      <w:r w:rsidR="00397D86">
        <w:t xml:space="preserve">Secondary </w:t>
      </w:r>
      <w:r w:rsidR="00760D8D">
        <w:t>D</w:t>
      </w:r>
      <w:r w:rsidR="00397D86">
        <w:t xml:space="preserve">erived </w:t>
      </w:r>
      <w:r w:rsidR="00760D8D">
        <w:t>P</w:t>
      </w:r>
      <w:r w:rsidR="00397D86">
        <w:t>roteins</w:t>
      </w:r>
      <w:r w:rsidR="00760D8D">
        <w:t>:</w:t>
      </w:r>
      <w:r w:rsidR="00397D86">
        <w:t xml:space="preserve"> These are the intermediate products of </w:t>
      </w:r>
      <w:r w:rsidR="00760D8D">
        <w:t xml:space="preserve">protein </w:t>
      </w:r>
      <w:r w:rsidR="00760D8D">
        <w:tab/>
      </w:r>
      <w:r w:rsidR="00397D86">
        <w:t xml:space="preserve">hydrolysis e.g. </w:t>
      </w:r>
      <w:r w:rsidR="00760D8D">
        <w:t xml:space="preserve">Peptides &amp; </w:t>
      </w:r>
      <w:r w:rsidR="00397D86">
        <w:t>Polypeptides</w:t>
      </w:r>
      <w:r w:rsidR="00760D8D">
        <w:t xml:space="preserve"> </w:t>
      </w:r>
      <w:r w:rsidR="00397D86">
        <w:t xml:space="preserve">etc. </w:t>
      </w:r>
    </w:p>
    <w:p w:rsidR="00397D86" w:rsidRPr="00BB6664" w:rsidRDefault="00760D8D" w:rsidP="00BB6664">
      <w:pPr>
        <w:tabs>
          <w:tab w:val="left" w:pos="990"/>
        </w:tabs>
        <w:spacing w:after="0"/>
        <w:ind w:firstLine="360"/>
        <w:jc w:val="both"/>
        <w:rPr>
          <w:b/>
          <w:bCs/>
        </w:rPr>
      </w:pPr>
      <w:r>
        <w:rPr>
          <w:b/>
          <w:bCs/>
        </w:rPr>
        <w:t xml:space="preserve">       </w:t>
      </w:r>
      <w:r w:rsidR="00397D86" w:rsidRPr="00BB6664">
        <w:rPr>
          <w:b/>
          <w:bCs/>
        </w:rPr>
        <w:t>Classification</w:t>
      </w:r>
      <w:r w:rsidRPr="00BB6664">
        <w:rPr>
          <w:b/>
          <w:bCs/>
        </w:rPr>
        <w:t xml:space="preserve"> of Proteins on the basis of </w:t>
      </w:r>
      <w:r w:rsidR="00397D86" w:rsidRPr="00BB6664">
        <w:rPr>
          <w:b/>
          <w:bCs/>
        </w:rPr>
        <w:t>functions</w:t>
      </w:r>
      <w:r w:rsidRPr="00BB6664">
        <w:rPr>
          <w:b/>
          <w:bCs/>
        </w:rPr>
        <w:t>:</w:t>
      </w:r>
    </w:p>
    <w:p w:rsidR="00BB6664" w:rsidRDefault="00760D8D" w:rsidP="00BB6664">
      <w:pPr>
        <w:tabs>
          <w:tab w:val="left" w:pos="990"/>
        </w:tabs>
        <w:spacing w:after="0"/>
        <w:ind w:firstLine="360"/>
        <w:jc w:val="both"/>
      </w:pPr>
      <w:r w:rsidRPr="00BB6664">
        <w:tab/>
      </w:r>
      <w:r w:rsidRPr="00BB6664">
        <w:tab/>
      </w:r>
      <w:r w:rsidR="00397D86" w:rsidRPr="00BB6664">
        <w:t xml:space="preserve">Proteins exhibit a lot of diversity in their biological functions. Therefore, these have also </w:t>
      </w:r>
      <w:r w:rsidRPr="00BB6664">
        <w:tab/>
      </w:r>
      <w:r w:rsidRPr="00BB6664">
        <w:tab/>
      </w:r>
      <w:r w:rsidRPr="00BB6664">
        <w:tab/>
      </w:r>
      <w:r w:rsidR="00397D86" w:rsidRPr="00BB6664">
        <w:t>been classified on the</w:t>
      </w:r>
      <w:r w:rsidR="00397D86">
        <w:t xml:space="preserve"> basis of these functions</w:t>
      </w:r>
      <w:r w:rsidR="00BB6664">
        <w:t xml:space="preserve"> as under:</w:t>
      </w:r>
    </w:p>
    <w:p w:rsidR="00BB6664" w:rsidRDefault="00397D86" w:rsidP="006D773F">
      <w:pPr>
        <w:pStyle w:val="ListParagraph"/>
        <w:numPr>
          <w:ilvl w:val="0"/>
          <w:numId w:val="42"/>
        </w:numPr>
        <w:tabs>
          <w:tab w:val="left" w:pos="990"/>
        </w:tabs>
        <w:spacing w:after="0"/>
        <w:ind w:left="1440" w:hanging="270"/>
        <w:jc w:val="both"/>
      </w:pPr>
      <w:r w:rsidRPr="00BB6664">
        <w:rPr>
          <w:u w:val="single"/>
        </w:rPr>
        <w:t xml:space="preserve">Structural </w:t>
      </w:r>
      <w:r w:rsidR="00BB6664">
        <w:rPr>
          <w:u w:val="single"/>
        </w:rPr>
        <w:t>P</w:t>
      </w:r>
      <w:r w:rsidRPr="00BB6664">
        <w:rPr>
          <w:u w:val="single"/>
        </w:rPr>
        <w:t>roteins</w:t>
      </w:r>
      <w:r w:rsidR="00BB6664">
        <w:rPr>
          <w:u w:val="single"/>
        </w:rPr>
        <w:t>:</w:t>
      </w:r>
      <w:r>
        <w:t xml:space="preserve"> These </w:t>
      </w:r>
      <w:r w:rsidR="00BB6664">
        <w:t xml:space="preserve">hold </w:t>
      </w:r>
      <w:r>
        <w:t xml:space="preserve">the </w:t>
      </w:r>
      <w:r w:rsidR="00BB6664">
        <w:t xml:space="preserve">body </w:t>
      </w:r>
      <w:r>
        <w:t>structur</w:t>
      </w:r>
      <w:r w:rsidR="00BB6664">
        <w:t xml:space="preserve">e together and </w:t>
      </w:r>
      <w:r>
        <w:t xml:space="preserve">constituents of various cells and tissues e.g. </w:t>
      </w:r>
      <w:r w:rsidR="00456374">
        <w:t xml:space="preserve">Elastin-proteins in cell membrane, </w:t>
      </w:r>
      <w:r>
        <w:t>Collagen</w:t>
      </w:r>
      <w:r w:rsidR="00456374">
        <w:t xml:space="preserve">; </w:t>
      </w:r>
      <w:r>
        <w:t>the major extracellular protein of the connective tissue and bone</w:t>
      </w:r>
      <w:r w:rsidR="00456374">
        <w:t>s and</w:t>
      </w:r>
      <w:r>
        <w:t xml:space="preserve"> Glycoprotein </w:t>
      </w:r>
      <w:r w:rsidR="00456374">
        <w:t xml:space="preserve">that coat the cell </w:t>
      </w:r>
      <w:r>
        <w:t>walls</w:t>
      </w:r>
      <w:r w:rsidR="00456374">
        <w:t>.</w:t>
      </w:r>
    </w:p>
    <w:p w:rsidR="00456374" w:rsidRDefault="00397D86" w:rsidP="006D773F">
      <w:pPr>
        <w:pStyle w:val="ListParagraph"/>
        <w:numPr>
          <w:ilvl w:val="0"/>
          <w:numId w:val="42"/>
        </w:numPr>
        <w:tabs>
          <w:tab w:val="left" w:pos="990"/>
        </w:tabs>
        <w:spacing w:after="0"/>
        <w:ind w:left="1440" w:hanging="270"/>
        <w:jc w:val="both"/>
      </w:pPr>
      <w:r w:rsidRPr="00BB6664">
        <w:rPr>
          <w:u w:val="single"/>
        </w:rPr>
        <w:t xml:space="preserve">Storage </w:t>
      </w:r>
      <w:r w:rsidR="00BB6664" w:rsidRPr="00BB6664">
        <w:rPr>
          <w:u w:val="single"/>
        </w:rPr>
        <w:t>P</w:t>
      </w:r>
      <w:r w:rsidRPr="00BB6664">
        <w:rPr>
          <w:u w:val="single"/>
        </w:rPr>
        <w:t>roteins</w:t>
      </w:r>
      <w:r w:rsidR="00BB6664">
        <w:t>:</w:t>
      </w:r>
      <w:r>
        <w:t xml:space="preserve"> These store certain </w:t>
      </w:r>
      <w:r w:rsidR="00456374">
        <w:t xml:space="preserve">compound to be used afterwards and formed </w:t>
      </w:r>
      <w:r>
        <w:t>after conjugation</w:t>
      </w:r>
      <w:r w:rsidR="00456374">
        <w:t xml:space="preserve"> e</w:t>
      </w:r>
      <w:r>
        <w:t xml:space="preserve">.g. </w:t>
      </w:r>
      <w:r w:rsidR="00456374">
        <w:t>A</w:t>
      </w:r>
      <w:r>
        <w:t>lbumin is the storage pr</w:t>
      </w:r>
      <w:r w:rsidR="00456374">
        <w:t>o</w:t>
      </w:r>
      <w:r>
        <w:t>tein of egg</w:t>
      </w:r>
      <w:r w:rsidR="00456374">
        <w:t xml:space="preserve"> and Endosperm is a storage protein in seeds</w:t>
      </w:r>
      <w:r>
        <w:t>.</w:t>
      </w:r>
    </w:p>
    <w:p w:rsidR="00456374" w:rsidRDefault="00397D86" w:rsidP="006D773F">
      <w:pPr>
        <w:pStyle w:val="ListParagraph"/>
        <w:numPr>
          <w:ilvl w:val="0"/>
          <w:numId w:val="42"/>
        </w:numPr>
        <w:tabs>
          <w:tab w:val="left" w:pos="990"/>
        </w:tabs>
        <w:spacing w:after="0"/>
        <w:ind w:left="1440" w:hanging="270"/>
        <w:jc w:val="both"/>
      </w:pPr>
      <w:r w:rsidRPr="00456374">
        <w:rPr>
          <w:u w:val="single"/>
        </w:rPr>
        <w:t xml:space="preserve">Contractile </w:t>
      </w:r>
      <w:r w:rsidR="00456374" w:rsidRPr="00456374">
        <w:rPr>
          <w:u w:val="single"/>
        </w:rPr>
        <w:t>P</w:t>
      </w:r>
      <w:r w:rsidRPr="00456374">
        <w:rPr>
          <w:u w:val="single"/>
        </w:rPr>
        <w:t>roteins</w:t>
      </w:r>
      <w:r w:rsidR="00456374">
        <w:t>:</w:t>
      </w:r>
      <w:r>
        <w:t xml:space="preserve"> These are the essential constituents of the contractile and </w:t>
      </w:r>
      <w:proofErr w:type="spellStart"/>
      <w:r>
        <w:t>motile</w:t>
      </w:r>
      <w:proofErr w:type="spellEnd"/>
      <w:r>
        <w:t xml:space="preserve"> systems e.g. Dynenin is the contractile protein of cilia and flagella.</w:t>
      </w:r>
    </w:p>
    <w:p w:rsidR="00E22CBF" w:rsidRDefault="00456374" w:rsidP="006D773F">
      <w:pPr>
        <w:pStyle w:val="ListParagraph"/>
        <w:numPr>
          <w:ilvl w:val="0"/>
          <w:numId w:val="42"/>
        </w:numPr>
        <w:tabs>
          <w:tab w:val="left" w:pos="990"/>
        </w:tabs>
        <w:spacing w:after="0"/>
        <w:ind w:left="1440" w:hanging="270"/>
        <w:jc w:val="both"/>
      </w:pPr>
      <w:r w:rsidRPr="00456374">
        <w:rPr>
          <w:u w:val="single"/>
        </w:rPr>
        <w:t>Biocatalyst Proteins</w:t>
      </w:r>
      <w:r>
        <w:t xml:space="preserve">: </w:t>
      </w:r>
      <w:r w:rsidR="00E22CBF">
        <w:t>These are e</w:t>
      </w:r>
      <w:r w:rsidR="00397D86">
        <w:t xml:space="preserve">nzymes </w:t>
      </w:r>
      <w:r w:rsidR="00E22CBF">
        <w:t>to</w:t>
      </w:r>
      <w:r w:rsidR="00397D86">
        <w:t xml:space="preserve"> </w:t>
      </w:r>
      <w:r w:rsidR="00E22CBF">
        <w:t xml:space="preserve">catalyze a number of </w:t>
      </w:r>
      <w:r w:rsidR="00397D86">
        <w:t>biological reactions</w:t>
      </w:r>
      <w:r w:rsidR="00E22CBF">
        <w:t xml:space="preserve"> e.g. P</w:t>
      </w:r>
      <w:r w:rsidR="00397D86">
        <w:t xml:space="preserve">epsin of stomach, </w:t>
      </w:r>
      <w:r w:rsidR="00E22CBF">
        <w:t>A</w:t>
      </w:r>
      <w:r w:rsidR="00397D86">
        <w:t>mylase of saliva</w:t>
      </w:r>
      <w:r w:rsidR="00E22CBF">
        <w:t xml:space="preserve"> and Nitrate-reductase to convert NO</w:t>
      </w:r>
      <w:r w:rsidR="00E22CBF" w:rsidRPr="00E22CBF">
        <w:rPr>
          <w:vertAlign w:val="subscript"/>
        </w:rPr>
        <w:t>3</w:t>
      </w:r>
      <w:r w:rsidR="00E22CBF" w:rsidRPr="00E22CBF">
        <w:rPr>
          <w:vertAlign w:val="superscript"/>
        </w:rPr>
        <w:t>-</w:t>
      </w:r>
      <w:r w:rsidR="00E22CBF">
        <w:t xml:space="preserve"> to NH</w:t>
      </w:r>
      <w:r w:rsidR="00E22CBF" w:rsidRPr="00E22CBF">
        <w:rPr>
          <w:vertAlign w:val="subscript"/>
        </w:rPr>
        <w:t>4</w:t>
      </w:r>
      <w:r w:rsidR="00E22CBF" w:rsidRPr="00E22CBF">
        <w:rPr>
          <w:vertAlign w:val="superscript"/>
        </w:rPr>
        <w:t>+</w:t>
      </w:r>
      <w:r w:rsidR="00E22CBF">
        <w:t xml:space="preserve"> in plants body</w:t>
      </w:r>
      <w:r w:rsidR="00397D86">
        <w:t>. The enzymes are the most important and the largest class of proteins.</w:t>
      </w:r>
    </w:p>
    <w:p w:rsidR="00263460" w:rsidRDefault="00397D86" w:rsidP="006D773F">
      <w:pPr>
        <w:pStyle w:val="ListParagraph"/>
        <w:numPr>
          <w:ilvl w:val="0"/>
          <w:numId w:val="42"/>
        </w:numPr>
        <w:tabs>
          <w:tab w:val="left" w:pos="990"/>
        </w:tabs>
        <w:spacing w:after="0"/>
        <w:ind w:left="1440" w:hanging="270"/>
        <w:jc w:val="both"/>
      </w:pPr>
      <w:r w:rsidRPr="00E22CBF">
        <w:rPr>
          <w:u w:val="single"/>
        </w:rPr>
        <w:t xml:space="preserve">Protective </w:t>
      </w:r>
      <w:r w:rsidR="00E22CBF">
        <w:rPr>
          <w:u w:val="single"/>
        </w:rPr>
        <w:t>P</w:t>
      </w:r>
      <w:r w:rsidRPr="00E22CBF">
        <w:rPr>
          <w:u w:val="single"/>
        </w:rPr>
        <w:t>roteins</w:t>
      </w:r>
      <w:r w:rsidR="00E22CBF">
        <w:rPr>
          <w:u w:val="single"/>
        </w:rPr>
        <w:t>:</w:t>
      </w:r>
      <w:r>
        <w:t xml:space="preserve"> These may play an important role in the blood of vertebrates, e.g. </w:t>
      </w:r>
      <w:r w:rsidR="00E22CBF">
        <w:t>A</w:t>
      </w:r>
      <w:r>
        <w:t>ntibodies in blood defend the body against antigen</w:t>
      </w:r>
      <w:r w:rsidR="00E22CBF">
        <w:t xml:space="preserve">, </w:t>
      </w:r>
      <w:r w:rsidR="006576A6">
        <w:t>Fibrin is</w:t>
      </w:r>
      <w:r>
        <w:t xml:space="preserve"> involved in</w:t>
      </w:r>
      <w:r w:rsidR="00E22CBF">
        <w:t xml:space="preserve"> blood </w:t>
      </w:r>
      <w:r>
        <w:t>clotting mechanism</w:t>
      </w:r>
      <w:r w:rsidR="00263460">
        <w:t>, proteins of cuticle layer</w:t>
      </w:r>
      <w:r w:rsidR="00E22CBF">
        <w:t xml:space="preserve"> and Eleuron; </w:t>
      </w:r>
      <w:r w:rsidR="006576A6">
        <w:t xml:space="preserve">the </w:t>
      </w:r>
      <w:r w:rsidR="00E22CBF">
        <w:t>protective thin layer on seeds.</w:t>
      </w:r>
      <w:r>
        <w:t xml:space="preserve"> </w:t>
      </w:r>
    </w:p>
    <w:p w:rsidR="00263460" w:rsidRDefault="00397D86" w:rsidP="006D773F">
      <w:pPr>
        <w:pStyle w:val="ListParagraph"/>
        <w:numPr>
          <w:ilvl w:val="0"/>
          <w:numId w:val="42"/>
        </w:numPr>
        <w:tabs>
          <w:tab w:val="left" w:pos="990"/>
        </w:tabs>
        <w:spacing w:after="0"/>
        <w:ind w:left="1440" w:hanging="270"/>
        <w:jc w:val="both"/>
      </w:pPr>
      <w:r w:rsidRPr="00263460">
        <w:rPr>
          <w:u w:val="single"/>
        </w:rPr>
        <w:t xml:space="preserve">Transport </w:t>
      </w:r>
      <w:r w:rsidR="00263460">
        <w:rPr>
          <w:u w:val="single"/>
        </w:rPr>
        <w:t>P</w:t>
      </w:r>
      <w:r w:rsidRPr="00263460">
        <w:rPr>
          <w:u w:val="single"/>
        </w:rPr>
        <w:t>roteins</w:t>
      </w:r>
      <w:r w:rsidR="00263460">
        <w:t xml:space="preserve">: </w:t>
      </w:r>
      <w:r>
        <w:t>These proteins robustly bind certain molecules and are thus capable of transporting them from one site to another</w:t>
      </w:r>
      <w:r w:rsidR="00263460">
        <w:t xml:space="preserve"> </w:t>
      </w:r>
      <w:r>
        <w:t>e.g. Haemoglobin transports O</w:t>
      </w:r>
      <w:r w:rsidRPr="00263460">
        <w:rPr>
          <w:vertAlign w:val="subscript"/>
        </w:rPr>
        <w:t>2</w:t>
      </w:r>
      <w:r>
        <w:t xml:space="preserve"> in the blood of some animals and </w:t>
      </w:r>
      <w:r w:rsidR="004D2009">
        <w:t>Myosin</w:t>
      </w:r>
      <w:r>
        <w:t xml:space="preserve"> performs this function in muscle.</w:t>
      </w:r>
    </w:p>
    <w:p w:rsidR="00263460" w:rsidRDefault="00397D86" w:rsidP="006D773F">
      <w:pPr>
        <w:pStyle w:val="ListParagraph"/>
        <w:numPr>
          <w:ilvl w:val="0"/>
          <w:numId w:val="42"/>
        </w:numPr>
        <w:tabs>
          <w:tab w:val="left" w:pos="990"/>
        </w:tabs>
        <w:spacing w:after="0"/>
        <w:ind w:left="1440" w:hanging="270"/>
        <w:jc w:val="both"/>
      </w:pPr>
      <w:r w:rsidRPr="00263460">
        <w:rPr>
          <w:u w:val="single"/>
        </w:rPr>
        <w:t xml:space="preserve">Regulatory </w:t>
      </w:r>
      <w:r w:rsidR="00263460" w:rsidRPr="00263460">
        <w:rPr>
          <w:u w:val="single"/>
        </w:rPr>
        <w:t>P</w:t>
      </w:r>
      <w:r w:rsidRPr="00263460">
        <w:rPr>
          <w:u w:val="single"/>
        </w:rPr>
        <w:t>roteins</w:t>
      </w:r>
      <w:r w:rsidR="00263460" w:rsidRPr="00263460">
        <w:rPr>
          <w:u w:val="single"/>
        </w:rPr>
        <w:t xml:space="preserve"> or H</w:t>
      </w:r>
      <w:r w:rsidRPr="00263460">
        <w:rPr>
          <w:u w:val="single"/>
        </w:rPr>
        <w:t>ormones</w:t>
      </w:r>
      <w:r w:rsidR="00263460">
        <w:t xml:space="preserve">: These </w:t>
      </w:r>
      <w:r>
        <w:t xml:space="preserve">act as chemical </w:t>
      </w:r>
      <w:r w:rsidR="00263460">
        <w:t>messengers</w:t>
      </w:r>
      <w:r>
        <w:t xml:space="preserve">. </w:t>
      </w:r>
      <w:proofErr w:type="gramStart"/>
      <w:r>
        <w:t>e.g</w:t>
      </w:r>
      <w:proofErr w:type="gramEnd"/>
      <w:r>
        <w:t xml:space="preserve">. </w:t>
      </w:r>
      <w:r w:rsidR="00263460">
        <w:t>I</w:t>
      </w:r>
      <w:r>
        <w:t>nsulin which regulates glucose level in the blood</w:t>
      </w:r>
      <w:r w:rsidR="00263460">
        <w:t>, V</w:t>
      </w:r>
      <w:r>
        <w:t>assopression regulates blood pressure</w:t>
      </w:r>
      <w:r w:rsidR="00263460">
        <w:t xml:space="preserve"> and Cytokinins etc. regulates plant growth.</w:t>
      </w:r>
    </w:p>
    <w:p w:rsidR="00397D86" w:rsidRDefault="00397D86" w:rsidP="006D773F">
      <w:pPr>
        <w:pStyle w:val="ListParagraph"/>
        <w:numPr>
          <w:ilvl w:val="0"/>
          <w:numId w:val="42"/>
        </w:numPr>
        <w:tabs>
          <w:tab w:val="left" w:pos="990"/>
          <w:tab w:val="left" w:pos="1530"/>
        </w:tabs>
        <w:spacing w:after="0"/>
        <w:ind w:left="1440" w:hanging="270"/>
        <w:jc w:val="both"/>
      </w:pPr>
      <w:r w:rsidRPr="00263460">
        <w:rPr>
          <w:u w:val="single"/>
        </w:rPr>
        <w:t>Toxin</w:t>
      </w:r>
      <w:r w:rsidR="00263460" w:rsidRPr="00263460">
        <w:rPr>
          <w:u w:val="single"/>
        </w:rPr>
        <w:t xml:space="preserve"> Proteins</w:t>
      </w:r>
      <w:r w:rsidR="00263460">
        <w:t>:</w:t>
      </w:r>
      <w:r>
        <w:t xml:space="preserve"> These are the proteins with toxic </w:t>
      </w:r>
      <w:r w:rsidR="00263460">
        <w:t xml:space="preserve">or poisoness </w:t>
      </w:r>
      <w:r>
        <w:t>effects</w:t>
      </w:r>
      <w:r w:rsidR="000A3DF7">
        <w:t xml:space="preserve"> e.g. Venom of snakes and incompatible proteins in transgenic plants.</w:t>
      </w:r>
      <w:r>
        <w:t xml:space="preserve"> </w:t>
      </w:r>
    </w:p>
    <w:p w:rsidR="00FB1A78" w:rsidRDefault="00FB1A78" w:rsidP="00FB1A78">
      <w:pPr>
        <w:tabs>
          <w:tab w:val="left" w:pos="990"/>
        </w:tabs>
        <w:spacing w:after="0"/>
        <w:jc w:val="both"/>
      </w:pPr>
    </w:p>
    <w:p w:rsidR="00FB1A78" w:rsidRDefault="00FB1A78" w:rsidP="00FB1A78">
      <w:pPr>
        <w:tabs>
          <w:tab w:val="left" w:pos="990"/>
        </w:tabs>
        <w:spacing w:after="0"/>
        <w:jc w:val="both"/>
      </w:pPr>
    </w:p>
    <w:p w:rsidR="00FB1A78" w:rsidRDefault="00FB1A78" w:rsidP="004D2009">
      <w:pPr>
        <w:tabs>
          <w:tab w:val="left" w:pos="990"/>
        </w:tabs>
        <w:spacing w:after="0"/>
        <w:ind w:firstLine="360"/>
        <w:jc w:val="both"/>
      </w:pPr>
      <w:r w:rsidRPr="00DB17A8">
        <w:rPr>
          <w:b/>
          <w:bCs/>
        </w:rPr>
        <w:t>Classification</w:t>
      </w:r>
      <w:r>
        <w:rPr>
          <w:b/>
          <w:bCs/>
        </w:rPr>
        <w:t xml:space="preserve"> of Proteins on the basis of solubility in aqu</w:t>
      </w:r>
      <w:r w:rsidR="004D2009">
        <w:rPr>
          <w:b/>
          <w:bCs/>
        </w:rPr>
        <w:t>e</w:t>
      </w:r>
      <w:r>
        <w:rPr>
          <w:b/>
          <w:bCs/>
        </w:rPr>
        <w:t>ous solution:</w:t>
      </w:r>
    </w:p>
    <w:p w:rsidR="00FB1A78" w:rsidRDefault="006576A6" w:rsidP="006576A6">
      <w:pPr>
        <w:tabs>
          <w:tab w:val="left" w:pos="1170"/>
        </w:tabs>
        <w:ind w:left="990" w:hanging="900"/>
        <w:jc w:val="both"/>
      </w:pPr>
      <w:r>
        <w:tab/>
      </w:r>
      <w:r w:rsidR="00FB1A78">
        <w:t>Proteins are classified into two groups on the basis of their solubility in water.</w:t>
      </w:r>
      <w:r w:rsidR="00FB1A78">
        <w:tab/>
      </w:r>
      <w:r w:rsidR="00FB1A78">
        <w:tab/>
      </w:r>
      <w:proofErr w:type="spellStart"/>
      <w:r w:rsidR="00FB1A78">
        <w:t>i</w:t>
      </w:r>
      <w:proofErr w:type="spellEnd"/>
      <w:r w:rsidR="00FB1A78">
        <w:t xml:space="preserve">. </w:t>
      </w:r>
      <w:r w:rsidR="00FB1A78">
        <w:tab/>
      </w:r>
      <w:r w:rsidR="00FB1A78" w:rsidRPr="00FB1A78">
        <w:rPr>
          <w:u w:val="single"/>
        </w:rPr>
        <w:t>Fibrous Proteins</w:t>
      </w:r>
      <w:r w:rsidR="00FB1A78">
        <w:t>: These are insoluble in aq</w:t>
      </w:r>
      <w:r w:rsidR="004D2009">
        <w:t>ue</w:t>
      </w:r>
      <w:r w:rsidR="00FB1A78">
        <w:t>ous</w:t>
      </w:r>
      <w:r w:rsidR="004D2009">
        <w:t xml:space="preserve"> solutions e.g. Collagens (proteins of </w:t>
      </w:r>
      <w:r w:rsidR="004D2009">
        <w:tab/>
      </w:r>
      <w:r w:rsidR="004D2009">
        <w:lastRenderedPageBreak/>
        <w:tab/>
        <w:t xml:space="preserve">     bone and skin), Elastin (in walls of blood vessels), Myosin (in contractile muscles) and </w:t>
      </w:r>
      <w:r w:rsidR="004D2009">
        <w:tab/>
      </w:r>
      <w:r w:rsidR="004D2009">
        <w:tab/>
      </w:r>
      <w:r w:rsidR="004D2009">
        <w:tab/>
        <w:t>Fibrin</w:t>
      </w:r>
      <w:r>
        <w:t xml:space="preserve"> (proteins that help the blood to clot).</w:t>
      </w:r>
      <w:r>
        <w:tab/>
      </w:r>
      <w:r>
        <w:tab/>
      </w:r>
      <w:r>
        <w:tab/>
      </w:r>
      <w:r>
        <w:tab/>
      </w:r>
      <w:r>
        <w:tab/>
      </w:r>
      <w:r>
        <w:tab/>
        <w:t>ii.</w:t>
      </w:r>
      <w:r>
        <w:tab/>
      </w:r>
      <w:r w:rsidRPr="006576A6">
        <w:rPr>
          <w:u w:val="single"/>
        </w:rPr>
        <w:t>Globular Proteins</w:t>
      </w:r>
      <w:r>
        <w:t xml:space="preserve">: These are soluble in water e.g. Albumin (egg white protein) and </w:t>
      </w:r>
      <w:r>
        <w:tab/>
      </w:r>
      <w:r>
        <w:tab/>
      </w:r>
      <w:r>
        <w:tab/>
        <w:t>Globulins (antibodies protein for defense mechanism).</w:t>
      </w:r>
      <w:r w:rsidR="00FB1A78">
        <w:t xml:space="preserve"> </w:t>
      </w:r>
    </w:p>
    <w:p w:rsidR="00972DD6" w:rsidRDefault="0012289B" w:rsidP="0012289B">
      <w:r w:rsidRPr="0012289B">
        <w:rPr>
          <w:b/>
          <w:bCs/>
        </w:rPr>
        <w:t>Session 2</w:t>
      </w:r>
      <w:r>
        <w:rPr>
          <w:b/>
          <w:bCs/>
        </w:rPr>
        <w:t>3</w:t>
      </w:r>
      <w:r w:rsidRPr="0012289B">
        <w:rPr>
          <w:b/>
          <w:bCs/>
        </w:rPr>
        <w:t xml:space="preserve">: </w:t>
      </w:r>
      <w:r w:rsidR="006576A6" w:rsidRPr="00972DD6">
        <w:rPr>
          <w:b/>
          <w:bCs/>
          <w:u w:val="single"/>
        </w:rPr>
        <w:t>ENZYMES</w:t>
      </w:r>
      <w:r w:rsidR="00972DD6">
        <w:t xml:space="preserve"> </w:t>
      </w:r>
    </w:p>
    <w:p w:rsidR="00972DD6" w:rsidRDefault="00972DD6" w:rsidP="006D773F">
      <w:pPr>
        <w:pStyle w:val="ListParagraph"/>
        <w:numPr>
          <w:ilvl w:val="0"/>
          <w:numId w:val="43"/>
        </w:numPr>
      </w:pPr>
      <w:r>
        <w:t>These are</w:t>
      </w:r>
      <w:r w:rsidR="00923818">
        <w:t xml:space="preserve"> </w:t>
      </w:r>
      <w:r w:rsidR="006576A6">
        <w:t>molecules which</w:t>
      </w:r>
      <w:r w:rsidR="006576A6" w:rsidRPr="00972DD6">
        <w:rPr>
          <w:lang w:val="en-GB"/>
        </w:rPr>
        <w:t xml:space="preserve"> catalyse</w:t>
      </w:r>
      <w:r w:rsidR="006576A6">
        <w:t xml:space="preserve"> biochemical reactions. </w:t>
      </w:r>
    </w:p>
    <w:p w:rsidR="00972DD6" w:rsidRDefault="006576A6" w:rsidP="006D773F">
      <w:pPr>
        <w:pStyle w:val="ListParagraph"/>
        <w:numPr>
          <w:ilvl w:val="0"/>
          <w:numId w:val="43"/>
        </w:numPr>
      </w:pPr>
      <w:r>
        <w:t xml:space="preserve">They act on their substrates and convert them into </w:t>
      </w:r>
      <w:r w:rsidR="00972DD6">
        <w:t xml:space="preserve">new </w:t>
      </w:r>
      <w:r>
        <w:t xml:space="preserve">products. </w:t>
      </w:r>
    </w:p>
    <w:p w:rsidR="006576A6" w:rsidRDefault="006576A6" w:rsidP="006D773F">
      <w:pPr>
        <w:pStyle w:val="ListParagraph"/>
        <w:numPr>
          <w:ilvl w:val="0"/>
          <w:numId w:val="43"/>
        </w:numPr>
      </w:pPr>
      <w:r>
        <w:t>Although a few examples of catalytic RNA molecules are known</w:t>
      </w:r>
      <w:r w:rsidR="00923818">
        <w:t xml:space="preserve"> to be </w:t>
      </w:r>
      <w:r>
        <w:t xml:space="preserve">quite </w:t>
      </w:r>
      <w:r w:rsidR="00923818">
        <w:t>unusual</w:t>
      </w:r>
      <w:r>
        <w:t xml:space="preserve"> and vast majority of biological catalysts are proteins. </w:t>
      </w:r>
    </w:p>
    <w:p w:rsidR="00923818" w:rsidRDefault="00923818" w:rsidP="00923818">
      <w:pPr>
        <w:spacing w:after="0"/>
        <w:ind w:left="360"/>
        <w:jc w:val="both"/>
        <w:rPr>
          <w:b/>
          <w:bCs/>
        </w:rPr>
      </w:pPr>
      <w:r w:rsidRPr="00923818">
        <w:rPr>
          <w:b/>
          <w:bCs/>
        </w:rPr>
        <w:t xml:space="preserve">Properties: </w:t>
      </w:r>
      <w:r w:rsidRPr="00923818">
        <w:rPr>
          <w:b/>
          <w:bCs/>
        </w:rPr>
        <w:tab/>
      </w:r>
    </w:p>
    <w:p w:rsidR="00923818" w:rsidRPr="00923818" w:rsidRDefault="00923818" w:rsidP="00923818">
      <w:pPr>
        <w:spacing w:after="0"/>
        <w:jc w:val="both"/>
        <w:rPr>
          <w:rFonts w:ascii="Calibri" w:hAnsi="Calibri" w:cs="Calibri"/>
        </w:rPr>
      </w:pPr>
      <w:r>
        <w:tab/>
      </w:r>
      <w:r w:rsidRPr="00923818">
        <w:t>E</w:t>
      </w:r>
      <w:r w:rsidR="006576A6" w:rsidRPr="00923818">
        <w:t xml:space="preserve">nzymes have a number of particularly interesting and important properties: </w:t>
      </w:r>
    </w:p>
    <w:p w:rsidR="00923818" w:rsidRDefault="00923818" w:rsidP="006D773F">
      <w:pPr>
        <w:pStyle w:val="ListParagraph"/>
        <w:numPr>
          <w:ilvl w:val="0"/>
          <w:numId w:val="44"/>
        </w:numPr>
        <w:spacing w:after="0"/>
        <w:jc w:val="both"/>
        <w:rPr>
          <w:rFonts w:ascii="Calibri" w:hAnsi="Calibri" w:cs="Calibri"/>
        </w:rPr>
      </w:pPr>
      <w:r>
        <w:t>T</w:t>
      </w:r>
      <w:r w:rsidR="006576A6" w:rsidRPr="00923818">
        <w:t>he</w:t>
      </w:r>
      <w:r>
        <w:t>se</w:t>
      </w:r>
      <w:r w:rsidR="006576A6" w:rsidRPr="00923818">
        <w:t xml:space="preserve"> bring about</w:t>
      </w:r>
      <w:r w:rsidR="006576A6" w:rsidRPr="00923818">
        <w:rPr>
          <w:rFonts w:ascii="Calibri" w:hAnsi="Calibri" w:cs="Calibri"/>
        </w:rPr>
        <w:t xml:space="preserve"> changes in their substrates without being changed themselves, i.e. they are </w:t>
      </w:r>
      <w:r w:rsidRPr="00923818">
        <w:rPr>
          <w:rFonts w:ascii="Calibri" w:hAnsi="Calibri" w:cs="Calibri"/>
        </w:rPr>
        <w:tab/>
      </w:r>
      <w:r w:rsidR="006576A6" w:rsidRPr="00923818">
        <w:rPr>
          <w:rFonts w:ascii="Calibri" w:hAnsi="Calibri" w:cs="Calibri"/>
        </w:rPr>
        <w:t xml:space="preserve">true catalysts. </w:t>
      </w:r>
    </w:p>
    <w:p w:rsidR="00923818" w:rsidRPr="00923818" w:rsidRDefault="006576A6" w:rsidP="006D773F">
      <w:pPr>
        <w:pStyle w:val="ListParagraph"/>
        <w:numPr>
          <w:ilvl w:val="0"/>
          <w:numId w:val="44"/>
        </w:numPr>
        <w:spacing w:after="0"/>
        <w:jc w:val="both"/>
        <w:rPr>
          <w:rFonts w:ascii="Calibri" w:hAnsi="Calibri" w:cs="Calibri"/>
        </w:rPr>
      </w:pPr>
      <w:r w:rsidRPr="00923818">
        <w:rPr>
          <w:rFonts w:ascii="Calibri" w:hAnsi="Calibri" w:cs="Calibri"/>
        </w:rPr>
        <w:t>The</w:t>
      </w:r>
      <w:r w:rsidR="00923818">
        <w:rPr>
          <w:rFonts w:ascii="Calibri" w:hAnsi="Calibri" w:cs="Calibri"/>
        </w:rPr>
        <w:t>se</w:t>
      </w:r>
      <w:r w:rsidRPr="00923818">
        <w:rPr>
          <w:rFonts w:ascii="Calibri" w:hAnsi="Calibri" w:cs="Calibri"/>
        </w:rPr>
        <w:t xml:space="preserve"> increa</w:t>
      </w:r>
      <w:r>
        <w:t xml:space="preserve">se the rates of reactions many thousand or even million times. </w:t>
      </w:r>
    </w:p>
    <w:p w:rsidR="00923818" w:rsidRDefault="00923818" w:rsidP="006D773F">
      <w:pPr>
        <w:pStyle w:val="ListParagraph"/>
        <w:numPr>
          <w:ilvl w:val="0"/>
          <w:numId w:val="44"/>
        </w:numPr>
        <w:spacing w:after="0"/>
        <w:jc w:val="both"/>
        <w:rPr>
          <w:rFonts w:ascii="Calibri" w:hAnsi="Calibri" w:cs="Calibri"/>
        </w:rPr>
      </w:pPr>
      <w:r>
        <w:rPr>
          <w:rFonts w:ascii="Calibri" w:hAnsi="Calibri" w:cs="Calibri"/>
        </w:rPr>
        <w:t>Enzymes</w:t>
      </w:r>
      <w:r w:rsidR="006576A6" w:rsidRPr="00923818">
        <w:rPr>
          <w:rFonts w:ascii="Calibri" w:hAnsi="Calibri" w:cs="Calibri"/>
        </w:rPr>
        <w:t xml:space="preserve"> change the speed of reactions, but cannot make reactions </w:t>
      </w:r>
      <w:r>
        <w:rPr>
          <w:rFonts w:ascii="Calibri" w:hAnsi="Calibri" w:cs="Calibri"/>
        </w:rPr>
        <w:t xml:space="preserve">to be </w:t>
      </w:r>
      <w:proofErr w:type="gramStart"/>
      <w:r w:rsidR="006576A6" w:rsidRPr="00923818">
        <w:rPr>
          <w:rFonts w:ascii="Calibri" w:hAnsi="Calibri" w:cs="Calibri"/>
        </w:rPr>
        <w:t>occur</w:t>
      </w:r>
      <w:proofErr w:type="gramEnd"/>
      <w:r>
        <w:rPr>
          <w:rFonts w:ascii="Calibri" w:hAnsi="Calibri" w:cs="Calibri"/>
        </w:rPr>
        <w:t>.</w:t>
      </w:r>
      <w:r w:rsidR="006576A6" w:rsidRPr="00923818">
        <w:rPr>
          <w:rFonts w:ascii="Calibri" w:hAnsi="Calibri" w:cs="Calibri"/>
        </w:rPr>
        <w:t xml:space="preserve"> Thus they change the rate but not the equilibrium constant of reactions. </w:t>
      </w:r>
    </w:p>
    <w:p w:rsidR="00923818" w:rsidRPr="00923818" w:rsidRDefault="006576A6" w:rsidP="006D773F">
      <w:pPr>
        <w:pStyle w:val="ListParagraph"/>
        <w:numPr>
          <w:ilvl w:val="0"/>
          <w:numId w:val="44"/>
        </w:numPr>
        <w:spacing w:after="0"/>
        <w:jc w:val="both"/>
        <w:rPr>
          <w:rFonts w:ascii="Calibri" w:hAnsi="Calibri" w:cs="Calibri"/>
        </w:rPr>
      </w:pPr>
      <w:r w:rsidRPr="00923818">
        <w:rPr>
          <w:rFonts w:ascii="Calibri" w:hAnsi="Calibri" w:cs="Calibri"/>
        </w:rPr>
        <w:t>They are h</w:t>
      </w:r>
      <w:r>
        <w:t xml:space="preserve">ighly specific. This means that they will act only on substrates which have a particular structure. </w:t>
      </w:r>
    </w:p>
    <w:p w:rsidR="00923818" w:rsidRPr="00923818" w:rsidRDefault="006576A6" w:rsidP="006D773F">
      <w:pPr>
        <w:pStyle w:val="ListParagraph"/>
        <w:numPr>
          <w:ilvl w:val="0"/>
          <w:numId w:val="44"/>
        </w:numPr>
        <w:spacing w:after="0"/>
        <w:jc w:val="both"/>
        <w:rPr>
          <w:rFonts w:ascii="Calibri" w:hAnsi="Calibri" w:cs="Calibri"/>
        </w:rPr>
      </w:pPr>
      <w:r>
        <w:t xml:space="preserve">They convert substrates into products with almost 100% efficiency.  </w:t>
      </w:r>
    </w:p>
    <w:p w:rsidR="00923818" w:rsidRPr="00923818" w:rsidRDefault="00923818" w:rsidP="00923818">
      <w:pPr>
        <w:pStyle w:val="ListParagraph"/>
        <w:spacing w:after="0"/>
        <w:ind w:left="1080"/>
        <w:jc w:val="both"/>
        <w:rPr>
          <w:rFonts w:ascii="Calibri" w:hAnsi="Calibri" w:cs="Calibri"/>
        </w:rPr>
      </w:pPr>
    </w:p>
    <w:p w:rsidR="00F05C6A" w:rsidRDefault="00F05C6A" w:rsidP="00F05C6A">
      <w:pPr>
        <w:spacing w:after="0"/>
        <w:ind w:firstLine="360"/>
        <w:jc w:val="both"/>
      </w:pPr>
      <w:r>
        <w:rPr>
          <w:b/>
          <w:bCs/>
        </w:rPr>
        <w:t>Types of Enzymatic Reactions:</w:t>
      </w:r>
    </w:p>
    <w:p w:rsidR="00F05C6A" w:rsidRDefault="00373D92" w:rsidP="00373D92">
      <w:pPr>
        <w:spacing w:after="0"/>
        <w:ind w:firstLine="360"/>
        <w:jc w:val="both"/>
      </w:pPr>
      <w:r>
        <w:tab/>
      </w:r>
      <w:r w:rsidR="006576A6">
        <w:t>Although thousands of different reactions are catalyzed by enzymes, the</w:t>
      </w:r>
      <w:r w:rsidR="00F05C6A">
        <w:t>se</w:t>
      </w:r>
      <w:r w:rsidR="006576A6">
        <w:t xml:space="preserve"> can be classified into </w:t>
      </w:r>
      <w:r>
        <w:tab/>
      </w:r>
      <w:r w:rsidR="006576A6">
        <w:t xml:space="preserve">following six basic types: </w:t>
      </w:r>
    </w:p>
    <w:p w:rsidR="00F05C6A" w:rsidRPr="00F05C6A" w:rsidRDefault="006576A6" w:rsidP="006D773F">
      <w:pPr>
        <w:pStyle w:val="ListParagraph"/>
        <w:numPr>
          <w:ilvl w:val="0"/>
          <w:numId w:val="45"/>
        </w:numPr>
        <w:spacing w:after="0"/>
        <w:jc w:val="both"/>
        <w:rPr>
          <w:rFonts w:ascii="Calibri" w:hAnsi="Calibri" w:cs="Calibri"/>
        </w:rPr>
      </w:pPr>
      <w:proofErr w:type="spellStart"/>
      <w:r w:rsidRPr="00F05C6A">
        <w:rPr>
          <w:u w:val="single"/>
        </w:rPr>
        <w:t>Oxido</w:t>
      </w:r>
      <w:proofErr w:type="spellEnd"/>
      <w:r w:rsidR="00F05C6A" w:rsidRPr="00F05C6A">
        <w:rPr>
          <w:u w:val="single"/>
        </w:rPr>
        <w:t>-</w:t>
      </w:r>
      <w:r w:rsidRPr="00F05C6A">
        <w:rPr>
          <w:u w:val="single"/>
        </w:rPr>
        <w:t>reductas</w:t>
      </w:r>
      <w:r w:rsidR="00F05C6A" w:rsidRPr="00F05C6A">
        <w:rPr>
          <w:u w:val="single"/>
        </w:rPr>
        <w:t>e</w:t>
      </w:r>
      <w:r w:rsidR="00F05C6A">
        <w:t>:</w:t>
      </w:r>
      <w:r>
        <w:t xml:space="preserve"> </w:t>
      </w:r>
      <w:r w:rsidR="00373D92">
        <w:t>It c</w:t>
      </w:r>
      <w:r>
        <w:t>atalyse</w:t>
      </w:r>
      <w:r w:rsidR="00F05C6A">
        <w:t>s</w:t>
      </w:r>
      <w:r>
        <w:t xml:space="preserve"> oxidation and reduction reactions</w:t>
      </w:r>
      <w:r w:rsidR="00F05C6A">
        <w:t>.</w:t>
      </w:r>
    </w:p>
    <w:p w:rsidR="00F05C6A" w:rsidRPr="00F05C6A" w:rsidRDefault="006576A6" w:rsidP="006D773F">
      <w:pPr>
        <w:pStyle w:val="ListParagraph"/>
        <w:numPr>
          <w:ilvl w:val="0"/>
          <w:numId w:val="45"/>
        </w:numPr>
        <w:spacing w:after="0"/>
        <w:jc w:val="both"/>
        <w:rPr>
          <w:rFonts w:ascii="Calibri" w:hAnsi="Calibri" w:cs="Calibri"/>
        </w:rPr>
      </w:pPr>
      <w:r w:rsidRPr="00F05C6A">
        <w:rPr>
          <w:u w:val="single"/>
        </w:rPr>
        <w:t>Transferase</w:t>
      </w:r>
      <w:r w:rsidR="00F05C6A">
        <w:t>:</w:t>
      </w:r>
      <w:r>
        <w:t xml:space="preserve"> </w:t>
      </w:r>
      <w:r w:rsidR="00373D92">
        <w:t>It t</w:t>
      </w:r>
      <w:r>
        <w:t>ransfer</w:t>
      </w:r>
      <w:r w:rsidR="00F05C6A">
        <w:t>s</w:t>
      </w:r>
      <w:r>
        <w:t xml:space="preserve"> groups from one molecule to another</w:t>
      </w:r>
      <w:r w:rsidR="00F05C6A">
        <w:t>.</w:t>
      </w:r>
      <w:r>
        <w:t xml:space="preserve"> </w:t>
      </w:r>
    </w:p>
    <w:p w:rsidR="00F05C6A" w:rsidRPr="00F05C6A" w:rsidRDefault="00F05C6A" w:rsidP="006D773F">
      <w:pPr>
        <w:pStyle w:val="ListParagraph"/>
        <w:numPr>
          <w:ilvl w:val="0"/>
          <w:numId w:val="45"/>
        </w:numPr>
        <w:spacing w:after="0"/>
        <w:jc w:val="both"/>
        <w:rPr>
          <w:rFonts w:ascii="Calibri" w:hAnsi="Calibri" w:cs="Calibri"/>
        </w:rPr>
      </w:pPr>
      <w:r w:rsidRPr="00F05C6A">
        <w:rPr>
          <w:u w:val="single"/>
        </w:rPr>
        <w:t>Hydrolase</w:t>
      </w:r>
      <w:r>
        <w:t>:</w:t>
      </w:r>
      <w:r w:rsidR="006576A6">
        <w:t xml:space="preserve"> </w:t>
      </w:r>
      <w:r>
        <w:t xml:space="preserve">It involves </w:t>
      </w:r>
      <w:r w:rsidR="006576A6">
        <w:t>bond</w:t>
      </w:r>
      <w:r>
        <w:t>ing through</w:t>
      </w:r>
      <w:r w:rsidR="006576A6">
        <w:t xml:space="preserve"> the ‘addition’ of water</w:t>
      </w:r>
      <w:r>
        <w:t>.</w:t>
      </w:r>
    </w:p>
    <w:p w:rsidR="00F05C6A" w:rsidRPr="00F05C6A" w:rsidRDefault="006576A6" w:rsidP="006D773F">
      <w:pPr>
        <w:pStyle w:val="ListParagraph"/>
        <w:numPr>
          <w:ilvl w:val="0"/>
          <w:numId w:val="45"/>
        </w:numPr>
        <w:spacing w:after="0"/>
        <w:jc w:val="both"/>
        <w:rPr>
          <w:rFonts w:ascii="Calibri" w:hAnsi="Calibri" w:cs="Calibri"/>
        </w:rPr>
      </w:pPr>
      <w:r w:rsidRPr="00F05C6A">
        <w:rPr>
          <w:u w:val="single"/>
        </w:rPr>
        <w:t>Lyase</w:t>
      </w:r>
      <w:r w:rsidR="00F05C6A">
        <w:t>:</w:t>
      </w:r>
      <w:r>
        <w:t xml:space="preserve"> </w:t>
      </w:r>
      <w:r w:rsidR="00373D92">
        <w:t>It c</w:t>
      </w:r>
      <w:r>
        <w:t>atalyse</w:t>
      </w:r>
      <w:r w:rsidR="00373D92">
        <w:t>s</w:t>
      </w:r>
      <w:r>
        <w:t xml:space="preserve"> the removal of groups f</w:t>
      </w:r>
      <w:r w:rsidR="00F05C6A">
        <w:t>rom substrate molecules without</w:t>
      </w:r>
      <w:r>
        <w:t xml:space="preserve"> </w:t>
      </w:r>
      <w:r w:rsidR="00F05C6A">
        <w:t>h</w:t>
      </w:r>
      <w:r>
        <w:t>ydrolysis</w:t>
      </w:r>
      <w:r w:rsidR="00F05C6A">
        <w:t>.</w:t>
      </w:r>
      <w:r>
        <w:t xml:space="preserve"> </w:t>
      </w:r>
    </w:p>
    <w:p w:rsidR="00373D92" w:rsidRPr="00373D92" w:rsidRDefault="006576A6" w:rsidP="006D773F">
      <w:pPr>
        <w:pStyle w:val="ListParagraph"/>
        <w:numPr>
          <w:ilvl w:val="0"/>
          <w:numId w:val="45"/>
        </w:numPr>
        <w:spacing w:after="0"/>
        <w:jc w:val="both"/>
        <w:rPr>
          <w:rFonts w:ascii="Calibri" w:hAnsi="Calibri" w:cs="Calibri"/>
        </w:rPr>
      </w:pPr>
      <w:r w:rsidRPr="00373D92">
        <w:rPr>
          <w:u w:val="single"/>
        </w:rPr>
        <w:t>Isomerase</w:t>
      </w:r>
      <w:r w:rsidR="00373D92">
        <w:rPr>
          <w:u w:val="single"/>
        </w:rPr>
        <w:t>:</w:t>
      </w:r>
      <w:r>
        <w:t xml:space="preserve"> </w:t>
      </w:r>
      <w:r w:rsidR="00373D92">
        <w:t>It c</w:t>
      </w:r>
      <w:r>
        <w:t>atalyse</w:t>
      </w:r>
      <w:r w:rsidR="00373D92">
        <w:t>s</w:t>
      </w:r>
      <w:r>
        <w:t xml:space="preserve"> the interchange of optical or structural isomers</w:t>
      </w:r>
      <w:r w:rsidR="00373D92">
        <w:t>.</w:t>
      </w:r>
      <w:r>
        <w:t xml:space="preserve"> </w:t>
      </w:r>
    </w:p>
    <w:p w:rsidR="00373D92" w:rsidRPr="00373D92" w:rsidRDefault="00373D92" w:rsidP="006D773F">
      <w:pPr>
        <w:pStyle w:val="ListParagraph"/>
        <w:numPr>
          <w:ilvl w:val="0"/>
          <w:numId w:val="45"/>
        </w:numPr>
        <w:spacing w:after="0"/>
        <w:jc w:val="both"/>
        <w:rPr>
          <w:rFonts w:ascii="Calibri" w:hAnsi="Calibri" w:cs="Calibri"/>
        </w:rPr>
      </w:pPr>
      <w:r w:rsidRPr="00373D92">
        <w:rPr>
          <w:u w:val="single"/>
        </w:rPr>
        <w:t>Ligase</w:t>
      </w:r>
      <w:r>
        <w:t>: It c</w:t>
      </w:r>
      <w:r w:rsidR="006576A6">
        <w:t>atalyse</w:t>
      </w:r>
      <w:r>
        <w:t>s</w:t>
      </w:r>
      <w:r w:rsidR="006576A6">
        <w:t xml:space="preserve"> the linking together of two or more molecules.    </w:t>
      </w:r>
    </w:p>
    <w:p w:rsidR="00373D92" w:rsidRPr="00373D92" w:rsidRDefault="00373D92" w:rsidP="00646554">
      <w:pPr>
        <w:pStyle w:val="ListParagraph"/>
        <w:spacing w:after="0"/>
        <w:ind w:left="1440"/>
        <w:jc w:val="both"/>
        <w:rPr>
          <w:rFonts w:ascii="Calibri" w:hAnsi="Calibri" w:cs="Calibri"/>
        </w:rPr>
      </w:pPr>
    </w:p>
    <w:p w:rsidR="006576A6" w:rsidRPr="00373D92" w:rsidRDefault="00373D92" w:rsidP="00373D92">
      <w:pPr>
        <w:spacing w:after="0"/>
        <w:ind w:left="360"/>
        <w:jc w:val="both"/>
        <w:rPr>
          <w:rFonts w:ascii="Calibri" w:hAnsi="Calibri" w:cs="Calibri"/>
        </w:rPr>
      </w:pPr>
      <w:r w:rsidRPr="00373D92">
        <w:rPr>
          <w:b/>
          <w:bCs/>
        </w:rPr>
        <w:t xml:space="preserve">Factors affecting Rates of </w:t>
      </w:r>
      <w:r w:rsidR="00646554">
        <w:rPr>
          <w:b/>
          <w:bCs/>
        </w:rPr>
        <w:t xml:space="preserve">Enzymatic </w:t>
      </w:r>
      <w:r w:rsidRPr="00373D92">
        <w:rPr>
          <w:b/>
          <w:bCs/>
        </w:rPr>
        <w:t>Reactions</w:t>
      </w:r>
      <w:r>
        <w:rPr>
          <w:b/>
          <w:bCs/>
        </w:rPr>
        <w:t>:</w:t>
      </w:r>
      <w:r w:rsidRPr="00373D92">
        <w:rPr>
          <w:b/>
          <w:bCs/>
        </w:rPr>
        <w:t xml:space="preserve"> </w:t>
      </w:r>
    </w:p>
    <w:p w:rsidR="006576A6" w:rsidRDefault="006576A6" w:rsidP="00646554">
      <w:pPr>
        <w:tabs>
          <w:tab w:val="left" w:pos="720"/>
        </w:tabs>
        <w:ind w:left="720"/>
      </w:pPr>
      <w:r>
        <w:t>The rates at which enzymes convert their substrates into products depend on many factors. The</w:t>
      </w:r>
      <w:r w:rsidR="00E14771">
        <w:t xml:space="preserve"> </w:t>
      </w:r>
      <w:r>
        <w:t xml:space="preserve">study </w:t>
      </w:r>
      <w:r w:rsidR="00373D92">
        <w:t xml:space="preserve">of these factors </w:t>
      </w:r>
      <w:r>
        <w:t xml:space="preserve">is called </w:t>
      </w:r>
      <w:r w:rsidR="00373D92" w:rsidRPr="00373D92">
        <w:rPr>
          <w:b/>
          <w:bCs/>
        </w:rPr>
        <w:t>Enzyme Kinetics</w:t>
      </w:r>
      <w:r w:rsidR="00373D92">
        <w:t xml:space="preserve"> </w:t>
      </w:r>
      <w:r>
        <w:t xml:space="preserve">and is important because enzymes determine the rates at which most vital processes occur in all living organisms. </w:t>
      </w:r>
      <w:r w:rsidR="00E14771">
        <w:t xml:space="preserve">The important ones are: </w:t>
      </w:r>
      <w:r w:rsidR="00E14771">
        <w:tab/>
        <w:t xml:space="preserve"> </w:t>
      </w:r>
      <w:proofErr w:type="spellStart"/>
      <w:r w:rsidR="00E14771">
        <w:t>i</w:t>
      </w:r>
      <w:proofErr w:type="spellEnd"/>
      <w:r w:rsidR="00E14771">
        <w:t xml:space="preserve">. </w:t>
      </w:r>
      <w:r w:rsidR="00E14771">
        <w:tab/>
        <w:t xml:space="preserve"> </w:t>
      </w:r>
      <w:r w:rsidRPr="00E14771">
        <w:rPr>
          <w:u w:val="single"/>
        </w:rPr>
        <w:t>Concentration of enzyme and substrate</w:t>
      </w:r>
      <w:r w:rsidR="00E14771">
        <w:t>:</w:t>
      </w:r>
      <w:r>
        <w:t xml:space="preserve"> Most enzyme-</w:t>
      </w:r>
      <w:r w:rsidR="00E14771">
        <w:t>catalyzed</w:t>
      </w:r>
      <w:r>
        <w:t xml:space="preserve"> reactions may be </w:t>
      </w:r>
      <w:r w:rsidR="00E14771">
        <w:tab/>
      </w:r>
      <w:r>
        <w:t xml:space="preserve">described as either a zero order reaction (reaction where the rate is constant and </w:t>
      </w:r>
      <w:r w:rsidR="00E14771">
        <w:tab/>
      </w:r>
      <w:r>
        <w:t xml:space="preserve">independent of substrate concentration) or first-order reaction (reaction where the rate </w:t>
      </w:r>
      <w:r w:rsidR="00E14771">
        <w:tab/>
      </w:r>
      <w:r>
        <w:t xml:space="preserve">at any time is proportional to the existing substrate concentration).  </w:t>
      </w:r>
      <w:r w:rsidR="00E14771">
        <w:t xml:space="preserve">  </w:t>
      </w:r>
      <w:r w:rsidR="00E14771">
        <w:tab/>
      </w:r>
      <w:r w:rsidR="00E14771">
        <w:tab/>
      </w:r>
      <w:r w:rsidR="00E14771">
        <w:tab/>
        <w:t xml:space="preserve"> ii.</w:t>
      </w:r>
      <w:r w:rsidR="00E14771">
        <w:tab/>
      </w:r>
      <w:r w:rsidRPr="00E14771">
        <w:rPr>
          <w:u w:val="single"/>
        </w:rPr>
        <w:t>Temperature</w:t>
      </w:r>
      <w:r w:rsidR="00E14771">
        <w:t>:</w:t>
      </w:r>
      <w:r>
        <w:t xml:space="preserve"> The rate of chemical reaction approximately doubles for each 10 °C rise in </w:t>
      </w:r>
      <w:r w:rsidR="00E14771">
        <w:lastRenderedPageBreak/>
        <w:tab/>
      </w:r>
      <w:r>
        <w:t xml:space="preserve">temp and those </w:t>
      </w:r>
      <w:r w:rsidR="00E14771">
        <w:t>catalyzed</w:t>
      </w:r>
      <w:r>
        <w:t xml:space="preserve"> by enzymes behave just like any other. However, because </w:t>
      </w:r>
      <w:r w:rsidR="00E14771">
        <w:tab/>
      </w:r>
      <w:r>
        <w:t xml:space="preserve">they are proteins, enzymes are denatured by high temperature. As the temperature of </w:t>
      </w:r>
      <w:r w:rsidR="00E14771">
        <w:tab/>
      </w:r>
      <w:r>
        <w:t>an enzyme is raised, two opposing effects take place</w:t>
      </w:r>
      <w:r w:rsidR="00E14771">
        <w:t xml:space="preserve"> are</w:t>
      </w:r>
      <w:r>
        <w:t xml:space="preserve">: </w:t>
      </w:r>
      <w:proofErr w:type="spellStart"/>
      <w:r>
        <w:t>i</w:t>
      </w:r>
      <w:proofErr w:type="spellEnd"/>
      <w:r>
        <w:t xml:space="preserve">) rate is increased by the </w:t>
      </w:r>
      <w:r w:rsidR="00E14771">
        <w:tab/>
      </w:r>
      <w:r>
        <w:t>greater energy and more frequent collisions of reactant molecules</w:t>
      </w:r>
      <w:r w:rsidR="00E14771">
        <w:t xml:space="preserve"> </w:t>
      </w:r>
      <w:proofErr w:type="gramStart"/>
      <w:r w:rsidR="00E14771">
        <w:t>and</w:t>
      </w:r>
      <w:r>
        <w:t xml:space="preserve">  ii</w:t>
      </w:r>
      <w:proofErr w:type="gramEnd"/>
      <w:r>
        <w:t xml:space="preserve">) but rate is </w:t>
      </w:r>
      <w:r w:rsidR="00E14771">
        <w:tab/>
      </w:r>
      <w:r>
        <w:t xml:space="preserve">also decreased due to enzyme denaturation. </w:t>
      </w:r>
      <w:r w:rsidR="00E14771">
        <w:tab/>
      </w:r>
      <w:r w:rsidR="00E14771">
        <w:tab/>
      </w:r>
      <w:r w:rsidR="00E14771">
        <w:tab/>
      </w:r>
      <w:r w:rsidR="00E14771">
        <w:tab/>
      </w:r>
      <w:r w:rsidR="00E14771">
        <w:tab/>
      </w:r>
      <w:r w:rsidR="00E14771">
        <w:tab/>
        <w:t xml:space="preserve">           iii. </w:t>
      </w:r>
      <w:r w:rsidR="00E14771">
        <w:tab/>
      </w:r>
      <w:r w:rsidRPr="00E14771">
        <w:rPr>
          <w:u w:val="single"/>
        </w:rPr>
        <w:t xml:space="preserve">pH </w:t>
      </w:r>
      <w:r w:rsidR="00E14771" w:rsidRPr="00E14771">
        <w:rPr>
          <w:u w:val="single"/>
        </w:rPr>
        <w:t>Value</w:t>
      </w:r>
      <w:r w:rsidR="00E14771">
        <w:t xml:space="preserve">: </w:t>
      </w:r>
      <w:r>
        <w:t xml:space="preserve">Most enzymes function best at a particular pH. Some work well over only very </w:t>
      </w:r>
      <w:r w:rsidR="00E14771">
        <w:tab/>
      </w:r>
      <w:r>
        <w:t>narrow ranges while others work over a wid</w:t>
      </w:r>
      <w:r w:rsidR="00646554">
        <w:t xml:space="preserve">e range of pH. </w:t>
      </w:r>
      <w:r>
        <w:t>There is an optimum pH</w:t>
      </w:r>
      <w:r w:rsidR="00646554">
        <w:t xml:space="preserve">, </w:t>
      </w:r>
      <w:r>
        <w:t xml:space="preserve">at </w:t>
      </w:r>
      <w:r w:rsidR="00646554">
        <w:tab/>
      </w:r>
      <w:r>
        <w:t xml:space="preserve">which the action of the enzyme is maximum. Above or below this pH the rate may </w:t>
      </w:r>
      <w:r w:rsidR="00646554">
        <w:tab/>
      </w:r>
      <w:r>
        <w:t xml:space="preserve">diminish e.g. in the case of digestive enzymes this varies from about 1 for pepsin to 8 for </w:t>
      </w:r>
      <w:r w:rsidR="00646554">
        <w:tab/>
      </w:r>
      <w:r>
        <w:t xml:space="preserve">pancreatic lipase. Most enzymes work most rapidly between pH 5 and 7. Changes in pH </w:t>
      </w:r>
      <w:r w:rsidR="00646554">
        <w:tab/>
      </w:r>
      <w:r>
        <w:t xml:space="preserve">alter the number of charges on both the substrate and the enzyme, which alters the </w:t>
      </w:r>
      <w:r w:rsidR="00646554">
        <w:tab/>
      </w:r>
      <w:r>
        <w:t xml:space="preserve">ability of groups on the enzyme and substrate to interact with one another by ionic and </w:t>
      </w:r>
      <w:r w:rsidR="00646554">
        <w:tab/>
      </w:r>
      <w:r>
        <w:t xml:space="preserve">hydrogen bonding.  </w:t>
      </w:r>
      <w:r w:rsidR="00646554">
        <w:tab/>
      </w:r>
      <w:r w:rsidR="00646554">
        <w:tab/>
      </w:r>
      <w:r w:rsidR="00646554">
        <w:tab/>
      </w:r>
      <w:r w:rsidR="00646554">
        <w:tab/>
      </w:r>
      <w:r w:rsidR="00646554">
        <w:tab/>
      </w:r>
      <w:r w:rsidR="00646554">
        <w:tab/>
      </w:r>
      <w:r w:rsidR="00646554">
        <w:tab/>
        <w:t xml:space="preserve">                          iv.</w:t>
      </w:r>
      <w:r w:rsidR="00646554">
        <w:tab/>
      </w:r>
      <w:r w:rsidRPr="00646554">
        <w:rPr>
          <w:u w:val="single"/>
        </w:rPr>
        <w:t>Presence of inhibitors</w:t>
      </w:r>
      <w:r w:rsidR="00646554">
        <w:t>:</w:t>
      </w:r>
      <w:r>
        <w:t xml:space="preserve"> </w:t>
      </w:r>
      <w:r w:rsidR="00646554">
        <w:t>I</w:t>
      </w:r>
      <w:r>
        <w:t>nhibitor</w:t>
      </w:r>
      <w:r w:rsidR="00646554">
        <w:t xml:space="preserve"> is a</w:t>
      </w:r>
      <w:r>
        <w:t xml:space="preserve"> compound</w:t>
      </w:r>
      <w:r w:rsidR="00646554">
        <w:t xml:space="preserve"> that</w:t>
      </w:r>
      <w:r>
        <w:t xml:space="preserve"> reduce</w:t>
      </w:r>
      <w:r w:rsidR="00646554">
        <w:t>s</w:t>
      </w:r>
      <w:r>
        <w:t xml:space="preserve"> the activity of</w:t>
      </w:r>
      <w:r w:rsidR="00646554">
        <w:t xml:space="preserve"> enzymes.      v.</w:t>
      </w:r>
      <w:r w:rsidR="00646554">
        <w:tab/>
      </w:r>
      <w:r w:rsidRPr="00646554">
        <w:rPr>
          <w:u w:val="single"/>
        </w:rPr>
        <w:t>Presence of coenzymes</w:t>
      </w:r>
      <w:r w:rsidR="00646554">
        <w:rPr>
          <w:u w:val="single"/>
        </w:rPr>
        <w:t>:</w:t>
      </w:r>
      <w:r>
        <w:t xml:space="preserve"> </w:t>
      </w:r>
      <w:r w:rsidR="00646554">
        <w:t>Certain</w:t>
      </w:r>
      <w:r>
        <w:t xml:space="preserve"> enzymes require the presence of small molecules called </w:t>
      </w:r>
      <w:r w:rsidR="00646554">
        <w:tab/>
      </w:r>
      <w:r>
        <w:t xml:space="preserve">coenzymes for activity.           </w:t>
      </w:r>
    </w:p>
    <w:sectPr w:rsidR="006576A6" w:rsidSect="0026529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769F" w:rsidRDefault="00F1769F" w:rsidP="006B6797">
      <w:pPr>
        <w:spacing w:after="0" w:line="240" w:lineRule="auto"/>
      </w:pPr>
      <w:r>
        <w:separator/>
      </w:r>
    </w:p>
  </w:endnote>
  <w:endnote w:type="continuationSeparator" w:id="0">
    <w:p w:rsidR="00F1769F" w:rsidRDefault="00F1769F" w:rsidP="006B67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769F" w:rsidRDefault="00F1769F" w:rsidP="006B6797">
      <w:pPr>
        <w:spacing w:after="0" w:line="240" w:lineRule="auto"/>
      </w:pPr>
      <w:r>
        <w:separator/>
      </w:r>
    </w:p>
  </w:footnote>
  <w:footnote w:type="continuationSeparator" w:id="0">
    <w:p w:rsidR="00F1769F" w:rsidRDefault="00F1769F" w:rsidP="006B679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93FAA"/>
    <w:multiLevelType w:val="hybridMultilevel"/>
    <w:tmpl w:val="EEB8CF90"/>
    <w:lvl w:ilvl="0" w:tplc="01AA1F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8C1361"/>
    <w:multiLevelType w:val="hybridMultilevel"/>
    <w:tmpl w:val="84400E6A"/>
    <w:lvl w:ilvl="0" w:tplc="01C4F458">
      <w:start w:val="1"/>
      <w:numFmt w:val="lowerRoman"/>
      <w:lvlText w:val="%1."/>
      <w:lvlJc w:val="left"/>
      <w:pPr>
        <w:ind w:left="1080" w:hanging="720"/>
      </w:pPr>
      <w:rPr>
        <w:rFonts w:eastAsia="MS Gothic" w:hAnsi="MS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5E7AA2"/>
    <w:multiLevelType w:val="hybridMultilevel"/>
    <w:tmpl w:val="4E76693E"/>
    <w:lvl w:ilvl="0" w:tplc="D6F895AE">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C034A6"/>
    <w:multiLevelType w:val="hybridMultilevel"/>
    <w:tmpl w:val="E202033C"/>
    <w:lvl w:ilvl="0" w:tplc="70C83814">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4F329A"/>
    <w:multiLevelType w:val="hybridMultilevel"/>
    <w:tmpl w:val="FEDCE5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7934531"/>
    <w:multiLevelType w:val="hybridMultilevel"/>
    <w:tmpl w:val="56F0C0F2"/>
    <w:lvl w:ilvl="0" w:tplc="0D5E548E">
      <w:start w:val="1"/>
      <w:numFmt w:val="lowerRoman"/>
      <w:lvlText w:val="%1."/>
      <w:lvlJc w:val="left"/>
      <w:pPr>
        <w:ind w:left="1440" w:hanging="720"/>
      </w:pPr>
      <w:rPr>
        <w:rFonts w:asciiTheme="minorHAnsi" w:hAnsiTheme="minorHAnsi"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9A81B5F"/>
    <w:multiLevelType w:val="hybridMultilevel"/>
    <w:tmpl w:val="CDAA6808"/>
    <w:lvl w:ilvl="0" w:tplc="AD20348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4F1275"/>
    <w:multiLevelType w:val="hybridMultilevel"/>
    <w:tmpl w:val="583C6AE8"/>
    <w:lvl w:ilvl="0" w:tplc="1894365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77004C"/>
    <w:multiLevelType w:val="hybridMultilevel"/>
    <w:tmpl w:val="D2406AC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E1A2EB2"/>
    <w:multiLevelType w:val="hybridMultilevel"/>
    <w:tmpl w:val="19C05E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59D5E7A"/>
    <w:multiLevelType w:val="hybridMultilevel"/>
    <w:tmpl w:val="64384E1C"/>
    <w:lvl w:ilvl="0" w:tplc="0A62C7FE">
      <w:start w:val="1"/>
      <w:numFmt w:val="lowerRoman"/>
      <w:lvlText w:val="%1."/>
      <w:lvlJc w:val="left"/>
      <w:pPr>
        <w:ind w:left="1440" w:hanging="72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78A4FEA"/>
    <w:multiLevelType w:val="hybridMultilevel"/>
    <w:tmpl w:val="406858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81224B4"/>
    <w:multiLevelType w:val="hybridMultilevel"/>
    <w:tmpl w:val="B1F472B6"/>
    <w:lvl w:ilvl="0" w:tplc="8B5260B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83B4901"/>
    <w:multiLevelType w:val="hybridMultilevel"/>
    <w:tmpl w:val="FC5C0ED2"/>
    <w:lvl w:ilvl="0" w:tplc="8E1E9D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B0B2A5E"/>
    <w:multiLevelType w:val="hybridMultilevel"/>
    <w:tmpl w:val="ED8A8DEA"/>
    <w:lvl w:ilvl="0" w:tplc="D502303C">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CB74913"/>
    <w:multiLevelType w:val="hybridMultilevel"/>
    <w:tmpl w:val="618213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117A2E"/>
    <w:multiLevelType w:val="hybridMultilevel"/>
    <w:tmpl w:val="320081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289C1C74"/>
    <w:multiLevelType w:val="hybridMultilevel"/>
    <w:tmpl w:val="1FB85338"/>
    <w:lvl w:ilvl="0" w:tplc="741E1C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D387FA3"/>
    <w:multiLevelType w:val="hybridMultilevel"/>
    <w:tmpl w:val="4BEE65AC"/>
    <w:lvl w:ilvl="0" w:tplc="EE6AE0E2">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F09195C"/>
    <w:multiLevelType w:val="hybridMultilevel"/>
    <w:tmpl w:val="365609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7E457A7"/>
    <w:multiLevelType w:val="hybridMultilevel"/>
    <w:tmpl w:val="E10E90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394005C4"/>
    <w:multiLevelType w:val="hybridMultilevel"/>
    <w:tmpl w:val="32AC4A6A"/>
    <w:lvl w:ilvl="0" w:tplc="7EE0D9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3FC352BF"/>
    <w:multiLevelType w:val="hybridMultilevel"/>
    <w:tmpl w:val="76A06C8E"/>
    <w:lvl w:ilvl="0" w:tplc="1DC0CD4C">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D101C8"/>
    <w:multiLevelType w:val="hybridMultilevel"/>
    <w:tmpl w:val="FCF87610"/>
    <w:lvl w:ilvl="0" w:tplc="E54C556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2EE67F1"/>
    <w:multiLevelType w:val="hybridMultilevel"/>
    <w:tmpl w:val="BBF8B628"/>
    <w:lvl w:ilvl="0" w:tplc="DECE3F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41E05EF"/>
    <w:multiLevelType w:val="hybridMultilevel"/>
    <w:tmpl w:val="B4F832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4CC782D"/>
    <w:multiLevelType w:val="hybridMultilevel"/>
    <w:tmpl w:val="D6BC96B2"/>
    <w:lvl w:ilvl="0" w:tplc="AF4CA394">
      <w:start w:val="1"/>
      <w:numFmt w:val="lowerRoman"/>
      <w:lvlText w:val="%1."/>
      <w:lvlJc w:val="left"/>
      <w:pPr>
        <w:ind w:left="1440" w:hanging="72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90F144D"/>
    <w:multiLevelType w:val="hybridMultilevel"/>
    <w:tmpl w:val="5EBCE9DC"/>
    <w:lvl w:ilvl="0" w:tplc="2EA033C2">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D5D2219"/>
    <w:multiLevelType w:val="hybridMultilevel"/>
    <w:tmpl w:val="C5909C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4ECD5DEB"/>
    <w:multiLevelType w:val="hybridMultilevel"/>
    <w:tmpl w:val="413291F4"/>
    <w:lvl w:ilvl="0" w:tplc="B336CD10">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F633E2E"/>
    <w:multiLevelType w:val="hybridMultilevel"/>
    <w:tmpl w:val="752CBA56"/>
    <w:lvl w:ilvl="0" w:tplc="FFAA9FBE">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08674AE"/>
    <w:multiLevelType w:val="hybridMultilevel"/>
    <w:tmpl w:val="F8DE1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19049AB"/>
    <w:multiLevelType w:val="hybridMultilevel"/>
    <w:tmpl w:val="F10ABE2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3275752"/>
    <w:multiLevelType w:val="hybridMultilevel"/>
    <w:tmpl w:val="1CEE589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9F26830"/>
    <w:multiLevelType w:val="hybridMultilevel"/>
    <w:tmpl w:val="AD66D41E"/>
    <w:lvl w:ilvl="0" w:tplc="E2A0C8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A2C240F"/>
    <w:multiLevelType w:val="hybridMultilevel"/>
    <w:tmpl w:val="64207EE6"/>
    <w:lvl w:ilvl="0" w:tplc="BB2CF748">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E8E3F9D"/>
    <w:multiLevelType w:val="hybridMultilevel"/>
    <w:tmpl w:val="487624AE"/>
    <w:lvl w:ilvl="0" w:tplc="B49AFC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36A2835"/>
    <w:multiLevelType w:val="hybridMultilevel"/>
    <w:tmpl w:val="6D86067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6CFE23A3"/>
    <w:multiLevelType w:val="hybridMultilevel"/>
    <w:tmpl w:val="068226DE"/>
    <w:lvl w:ilvl="0" w:tplc="D4D0AFC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E8F3D14"/>
    <w:multiLevelType w:val="hybridMultilevel"/>
    <w:tmpl w:val="8A8C8B28"/>
    <w:lvl w:ilvl="0" w:tplc="08BA047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12B4A3A"/>
    <w:multiLevelType w:val="hybridMultilevel"/>
    <w:tmpl w:val="B5B0AB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21D0038"/>
    <w:multiLevelType w:val="hybridMultilevel"/>
    <w:tmpl w:val="6DC6E684"/>
    <w:lvl w:ilvl="0" w:tplc="EA52EB44">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3AC5E3F"/>
    <w:multiLevelType w:val="hybridMultilevel"/>
    <w:tmpl w:val="CE32F6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4775970"/>
    <w:multiLevelType w:val="hybridMultilevel"/>
    <w:tmpl w:val="B8B0DC50"/>
    <w:lvl w:ilvl="0" w:tplc="E44A6E16">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7264A71"/>
    <w:multiLevelType w:val="hybridMultilevel"/>
    <w:tmpl w:val="D4E25EE6"/>
    <w:lvl w:ilvl="0" w:tplc="F5A67C6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91C6F6C"/>
    <w:multiLevelType w:val="hybridMultilevel"/>
    <w:tmpl w:val="7528171C"/>
    <w:lvl w:ilvl="0" w:tplc="A30C877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7B931B7E"/>
    <w:multiLevelType w:val="hybridMultilevel"/>
    <w:tmpl w:val="B65A3A1C"/>
    <w:lvl w:ilvl="0" w:tplc="004CA306">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7">
    <w:nsid w:val="7BDA3423"/>
    <w:multiLevelType w:val="hybridMultilevel"/>
    <w:tmpl w:val="AF640E42"/>
    <w:lvl w:ilvl="0" w:tplc="FA146A20">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nsid w:val="7BF70DB2"/>
    <w:multiLevelType w:val="hybridMultilevel"/>
    <w:tmpl w:val="28C4408E"/>
    <w:lvl w:ilvl="0" w:tplc="131EA9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C604722"/>
    <w:multiLevelType w:val="hybridMultilevel"/>
    <w:tmpl w:val="0E16B7F4"/>
    <w:lvl w:ilvl="0" w:tplc="9896480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CF9339A"/>
    <w:multiLevelType w:val="hybridMultilevel"/>
    <w:tmpl w:val="B456CD8E"/>
    <w:lvl w:ilvl="0" w:tplc="B37C132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1">
    <w:nsid w:val="7E1411E7"/>
    <w:multiLevelType w:val="hybridMultilevel"/>
    <w:tmpl w:val="2C48401A"/>
    <w:lvl w:ilvl="0" w:tplc="74BE167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F4261B8"/>
    <w:multiLevelType w:val="hybridMultilevel"/>
    <w:tmpl w:val="57D4F2DA"/>
    <w:lvl w:ilvl="0" w:tplc="0409000D">
      <w:start w:val="1"/>
      <w:numFmt w:val="bullet"/>
      <w:lvlText w:val=""/>
      <w:lvlJc w:val="left"/>
      <w:pPr>
        <w:ind w:left="756" w:hanging="360"/>
      </w:pPr>
      <w:rPr>
        <w:rFonts w:ascii="Wingdings" w:hAnsi="Wingdings"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num w:numId="1">
    <w:abstractNumId w:val="1"/>
  </w:num>
  <w:num w:numId="2">
    <w:abstractNumId w:val="13"/>
  </w:num>
  <w:num w:numId="3">
    <w:abstractNumId w:val="8"/>
  </w:num>
  <w:num w:numId="4">
    <w:abstractNumId w:val="52"/>
  </w:num>
  <w:num w:numId="5">
    <w:abstractNumId w:val="43"/>
  </w:num>
  <w:num w:numId="6">
    <w:abstractNumId w:val="45"/>
  </w:num>
  <w:num w:numId="7">
    <w:abstractNumId w:val="38"/>
  </w:num>
  <w:num w:numId="8">
    <w:abstractNumId w:val="24"/>
  </w:num>
  <w:num w:numId="9">
    <w:abstractNumId w:val="35"/>
  </w:num>
  <w:num w:numId="10">
    <w:abstractNumId w:val="0"/>
  </w:num>
  <w:num w:numId="11">
    <w:abstractNumId w:val="41"/>
  </w:num>
  <w:num w:numId="12">
    <w:abstractNumId w:val="18"/>
  </w:num>
  <w:num w:numId="13">
    <w:abstractNumId w:val="49"/>
  </w:num>
  <w:num w:numId="14">
    <w:abstractNumId w:val="7"/>
  </w:num>
  <w:num w:numId="15">
    <w:abstractNumId w:val="3"/>
  </w:num>
  <w:num w:numId="16">
    <w:abstractNumId w:val="34"/>
  </w:num>
  <w:num w:numId="17">
    <w:abstractNumId w:val="44"/>
  </w:num>
  <w:num w:numId="18">
    <w:abstractNumId w:val="23"/>
  </w:num>
  <w:num w:numId="19">
    <w:abstractNumId w:val="17"/>
  </w:num>
  <w:num w:numId="20">
    <w:abstractNumId w:val="39"/>
  </w:num>
  <w:num w:numId="21">
    <w:abstractNumId w:val="29"/>
  </w:num>
  <w:num w:numId="22">
    <w:abstractNumId w:val="36"/>
  </w:num>
  <w:num w:numId="23">
    <w:abstractNumId w:val="2"/>
  </w:num>
  <w:num w:numId="24">
    <w:abstractNumId w:val="6"/>
  </w:num>
  <w:num w:numId="25">
    <w:abstractNumId w:val="22"/>
  </w:num>
  <w:num w:numId="26">
    <w:abstractNumId w:val="12"/>
  </w:num>
  <w:num w:numId="27">
    <w:abstractNumId w:val="51"/>
  </w:num>
  <w:num w:numId="28">
    <w:abstractNumId w:val="30"/>
  </w:num>
  <w:num w:numId="29">
    <w:abstractNumId w:val="27"/>
  </w:num>
  <w:num w:numId="30">
    <w:abstractNumId w:val="26"/>
  </w:num>
  <w:num w:numId="31">
    <w:abstractNumId w:val="14"/>
  </w:num>
  <w:num w:numId="32">
    <w:abstractNumId w:val="46"/>
  </w:num>
  <w:num w:numId="33">
    <w:abstractNumId w:val="10"/>
  </w:num>
  <w:num w:numId="34">
    <w:abstractNumId w:val="40"/>
  </w:num>
  <w:num w:numId="35">
    <w:abstractNumId w:val="37"/>
  </w:num>
  <w:num w:numId="36">
    <w:abstractNumId w:val="32"/>
  </w:num>
  <w:num w:numId="37">
    <w:abstractNumId w:val="9"/>
  </w:num>
  <w:num w:numId="38">
    <w:abstractNumId w:val="21"/>
  </w:num>
  <w:num w:numId="39">
    <w:abstractNumId w:val="31"/>
  </w:num>
  <w:num w:numId="40">
    <w:abstractNumId w:val="11"/>
  </w:num>
  <w:num w:numId="41">
    <w:abstractNumId w:val="50"/>
  </w:num>
  <w:num w:numId="42">
    <w:abstractNumId w:val="47"/>
  </w:num>
  <w:num w:numId="43">
    <w:abstractNumId w:val="15"/>
  </w:num>
  <w:num w:numId="44">
    <w:abstractNumId w:val="19"/>
  </w:num>
  <w:num w:numId="45">
    <w:abstractNumId w:val="5"/>
  </w:num>
  <w:num w:numId="46">
    <w:abstractNumId w:val="33"/>
  </w:num>
  <w:num w:numId="47">
    <w:abstractNumId w:val="48"/>
  </w:num>
  <w:num w:numId="48">
    <w:abstractNumId w:val="16"/>
  </w:num>
  <w:num w:numId="49">
    <w:abstractNumId w:val="42"/>
  </w:num>
  <w:num w:numId="50">
    <w:abstractNumId w:val="4"/>
  </w:num>
  <w:num w:numId="51">
    <w:abstractNumId w:val="25"/>
  </w:num>
  <w:num w:numId="52">
    <w:abstractNumId w:val="20"/>
  </w:num>
  <w:num w:numId="53">
    <w:abstractNumId w:val="28"/>
  </w:num>
  <w:numIdMacAtCleanup w:val="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4C3BD6"/>
    <w:rsid w:val="00004D31"/>
    <w:rsid w:val="0003739A"/>
    <w:rsid w:val="000538AF"/>
    <w:rsid w:val="000732A9"/>
    <w:rsid w:val="000A3DF7"/>
    <w:rsid w:val="000B2944"/>
    <w:rsid w:val="000D2DD8"/>
    <w:rsid w:val="000F327D"/>
    <w:rsid w:val="0012289B"/>
    <w:rsid w:val="00131CBC"/>
    <w:rsid w:val="00151DA2"/>
    <w:rsid w:val="00170390"/>
    <w:rsid w:val="001E3610"/>
    <w:rsid w:val="00223678"/>
    <w:rsid w:val="002365B7"/>
    <w:rsid w:val="0024567B"/>
    <w:rsid w:val="00263460"/>
    <w:rsid w:val="00265294"/>
    <w:rsid w:val="00265784"/>
    <w:rsid w:val="002E073C"/>
    <w:rsid w:val="002E4BEC"/>
    <w:rsid w:val="00307220"/>
    <w:rsid w:val="0032029D"/>
    <w:rsid w:val="00373A35"/>
    <w:rsid w:val="00373D92"/>
    <w:rsid w:val="00380C3E"/>
    <w:rsid w:val="00391FB7"/>
    <w:rsid w:val="00397D86"/>
    <w:rsid w:val="00423E87"/>
    <w:rsid w:val="00455E54"/>
    <w:rsid w:val="00456374"/>
    <w:rsid w:val="004C312B"/>
    <w:rsid w:val="004C3BD6"/>
    <w:rsid w:val="004D2009"/>
    <w:rsid w:val="005054CF"/>
    <w:rsid w:val="005162CE"/>
    <w:rsid w:val="00524C91"/>
    <w:rsid w:val="00570CAE"/>
    <w:rsid w:val="005730E8"/>
    <w:rsid w:val="005A1E0F"/>
    <w:rsid w:val="005D05E8"/>
    <w:rsid w:val="005D393F"/>
    <w:rsid w:val="00600E43"/>
    <w:rsid w:val="00646554"/>
    <w:rsid w:val="006576A6"/>
    <w:rsid w:val="0066206F"/>
    <w:rsid w:val="006945A3"/>
    <w:rsid w:val="006B6797"/>
    <w:rsid w:val="006D017E"/>
    <w:rsid w:val="006D4ACA"/>
    <w:rsid w:val="006D773F"/>
    <w:rsid w:val="006E30B1"/>
    <w:rsid w:val="00732ECF"/>
    <w:rsid w:val="00735FF0"/>
    <w:rsid w:val="00741AD9"/>
    <w:rsid w:val="00760D8D"/>
    <w:rsid w:val="007866C5"/>
    <w:rsid w:val="00804D19"/>
    <w:rsid w:val="00807000"/>
    <w:rsid w:val="008536FF"/>
    <w:rsid w:val="00860A5F"/>
    <w:rsid w:val="008B133C"/>
    <w:rsid w:val="008C1F2E"/>
    <w:rsid w:val="008F6DE6"/>
    <w:rsid w:val="008F6E9E"/>
    <w:rsid w:val="00923818"/>
    <w:rsid w:val="0094225F"/>
    <w:rsid w:val="00972DD6"/>
    <w:rsid w:val="00974EE4"/>
    <w:rsid w:val="009B378C"/>
    <w:rsid w:val="009C5CA2"/>
    <w:rsid w:val="009C61B0"/>
    <w:rsid w:val="00A62004"/>
    <w:rsid w:val="00A6248E"/>
    <w:rsid w:val="00A92A1E"/>
    <w:rsid w:val="00A94F29"/>
    <w:rsid w:val="00A97239"/>
    <w:rsid w:val="00AE2CEF"/>
    <w:rsid w:val="00B63F04"/>
    <w:rsid w:val="00B815DB"/>
    <w:rsid w:val="00BB6664"/>
    <w:rsid w:val="00BC0F0F"/>
    <w:rsid w:val="00BF2956"/>
    <w:rsid w:val="00C06154"/>
    <w:rsid w:val="00C23C91"/>
    <w:rsid w:val="00C42DC1"/>
    <w:rsid w:val="00C51B0F"/>
    <w:rsid w:val="00CB3158"/>
    <w:rsid w:val="00CB6366"/>
    <w:rsid w:val="00D14022"/>
    <w:rsid w:val="00D23315"/>
    <w:rsid w:val="00D45CFA"/>
    <w:rsid w:val="00D96702"/>
    <w:rsid w:val="00DB17A8"/>
    <w:rsid w:val="00DC7606"/>
    <w:rsid w:val="00E14771"/>
    <w:rsid w:val="00E22CBF"/>
    <w:rsid w:val="00E32488"/>
    <w:rsid w:val="00EC2D52"/>
    <w:rsid w:val="00F05C6A"/>
    <w:rsid w:val="00F160AB"/>
    <w:rsid w:val="00F1769F"/>
    <w:rsid w:val="00F2707A"/>
    <w:rsid w:val="00F6082B"/>
    <w:rsid w:val="00F627A8"/>
    <w:rsid w:val="00F825F8"/>
    <w:rsid w:val="00FA72F3"/>
    <w:rsid w:val="00FB1A7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F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327D"/>
    <w:pPr>
      <w:ind w:left="720"/>
      <w:contextualSpacing/>
    </w:pPr>
  </w:style>
  <w:style w:type="paragraph" w:styleId="NoSpacing">
    <w:name w:val="No Spacing"/>
    <w:uiPriority w:val="1"/>
    <w:qFormat/>
    <w:rsid w:val="005A1E0F"/>
    <w:pPr>
      <w:spacing w:after="0" w:line="240" w:lineRule="auto"/>
    </w:pPr>
  </w:style>
  <w:style w:type="paragraph" w:styleId="Header">
    <w:name w:val="header"/>
    <w:basedOn w:val="Normal"/>
    <w:link w:val="HeaderChar"/>
    <w:uiPriority w:val="99"/>
    <w:semiHidden/>
    <w:unhideWhenUsed/>
    <w:rsid w:val="006B679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B6797"/>
  </w:style>
  <w:style w:type="paragraph" w:styleId="Footer">
    <w:name w:val="footer"/>
    <w:basedOn w:val="Normal"/>
    <w:link w:val="FooterChar"/>
    <w:uiPriority w:val="99"/>
    <w:semiHidden/>
    <w:unhideWhenUsed/>
    <w:rsid w:val="006B679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B6797"/>
  </w:style>
</w:styles>
</file>

<file path=word/webSettings.xml><?xml version="1.0" encoding="utf-8"?>
<w:webSettings xmlns:r="http://schemas.openxmlformats.org/officeDocument/2006/relationships" xmlns:w="http://schemas.openxmlformats.org/wordprocessingml/2006/main">
  <w:divs>
    <w:div w:id="451095791">
      <w:bodyDiv w:val="1"/>
      <w:marLeft w:val="0"/>
      <w:marRight w:val="0"/>
      <w:marTop w:val="0"/>
      <w:marBottom w:val="0"/>
      <w:divBdr>
        <w:top w:val="none" w:sz="0" w:space="0" w:color="auto"/>
        <w:left w:val="none" w:sz="0" w:space="0" w:color="auto"/>
        <w:bottom w:val="none" w:sz="0" w:space="0" w:color="auto"/>
        <w:right w:val="none" w:sz="0" w:space="0" w:color="auto"/>
      </w:divBdr>
    </w:div>
    <w:div w:id="1557207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1045</TotalTime>
  <Pages>13</Pages>
  <Words>5002</Words>
  <Characters>28516</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MUD</dc:creator>
  <cp:keywords/>
  <dc:description/>
  <cp:lastModifiedBy>MUD</cp:lastModifiedBy>
  <cp:revision>11</cp:revision>
  <dcterms:created xsi:type="dcterms:W3CDTF">2020-03-29T15:25:00Z</dcterms:created>
  <dcterms:modified xsi:type="dcterms:W3CDTF">2020-04-02T14:12:00Z</dcterms:modified>
</cp:coreProperties>
</file>